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B4F0" w14:textId="48B48936" w:rsidR="00A92112" w:rsidRDefault="00A92112" w:rsidP="00A92112">
      <w:pPr>
        <w:rPr>
          <w:rFonts w:eastAsiaTheme="majorEastAsia" w:cstheme="minorHAnsi"/>
          <w:b/>
          <w:bCs/>
          <w:color w:val="008232"/>
          <w:sz w:val="32"/>
          <w:szCs w:val="32"/>
        </w:rPr>
      </w:pPr>
      <w:r w:rsidRPr="00C649C4">
        <w:rPr>
          <w:rFonts w:eastAsiaTheme="majorEastAsia" w:cstheme="minorHAnsi"/>
          <w:b/>
          <w:bCs/>
          <w:color w:val="008232"/>
          <w:sz w:val="32"/>
          <w:szCs w:val="32"/>
        </w:rPr>
        <w:t>Elmfield Rudolf Steiner School</w:t>
      </w:r>
    </w:p>
    <w:p w14:paraId="48F01B51" w14:textId="77777777" w:rsidR="005B7D10" w:rsidRDefault="005B7D10"/>
    <w:p w14:paraId="3D05A58E" w14:textId="6B4EFD44" w:rsidR="00956E24" w:rsidRDefault="00F76564" w:rsidP="00F76564">
      <w:r w:rsidRPr="00F76564">
        <w:rPr>
          <w:rFonts w:eastAsiaTheme="majorEastAsia" w:cstheme="minorHAnsi"/>
          <w:b/>
          <w:bCs/>
          <w:color w:val="008232"/>
          <w:spacing w:val="-10"/>
          <w:kern w:val="28"/>
          <w:sz w:val="56"/>
          <w:szCs w:val="56"/>
        </w:rPr>
        <w:t>Safeguarding (Child</w:t>
      </w:r>
      <w:r>
        <w:rPr>
          <w:rFonts w:eastAsiaTheme="majorEastAsia" w:cstheme="minorHAnsi"/>
          <w:b/>
          <w:bCs/>
          <w:color w:val="008232"/>
          <w:spacing w:val="-10"/>
          <w:kern w:val="28"/>
          <w:sz w:val="56"/>
          <w:szCs w:val="56"/>
        </w:rPr>
        <w:t xml:space="preserve"> </w:t>
      </w:r>
      <w:r w:rsidRPr="00F76564">
        <w:rPr>
          <w:rFonts w:eastAsiaTheme="majorEastAsia" w:cstheme="minorHAnsi"/>
          <w:b/>
          <w:bCs/>
          <w:color w:val="008232"/>
          <w:spacing w:val="-10"/>
          <w:kern w:val="28"/>
          <w:sz w:val="56"/>
          <w:szCs w:val="56"/>
        </w:rPr>
        <w:t>Protection) Policy</w:t>
      </w:r>
      <w:r w:rsidRPr="00F76564">
        <w:rPr>
          <w:rFonts w:eastAsiaTheme="majorEastAsia" w:cstheme="minorHAnsi"/>
          <w:b/>
          <w:bCs/>
          <w:color w:val="008232"/>
          <w:spacing w:val="-10"/>
          <w:kern w:val="28"/>
          <w:sz w:val="56"/>
          <w:szCs w:val="56"/>
        </w:rPr>
        <w:cr/>
      </w:r>
      <w:r w:rsidRPr="004A4330">
        <w:rPr>
          <w:rFonts w:eastAsiaTheme="majorEastAsia" w:cstheme="minorHAnsi"/>
          <w:b/>
          <w:bCs/>
          <w:color w:val="008232"/>
          <w:spacing w:val="-10"/>
          <w:kern w:val="28"/>
          <w:sz w:val="56"/>
          <w:szCs w:val="56"/>
        </w:rPr>
        <w:t xml:space="preserve"> </w:t>
      </w:r>
      <w:r w:rsidR="004A4330" w:rsidRPr="004A4330">
        <w:rPr>
          <w:rFonts w:eastAsiaTheme="majorEastAsia" w:cstheme="minorHAnsi"/>
          <w:b/>
          <w:bCs/>
          <w:color w:val="008232"/>
          <w:spacing w:val="-10"/>
          <w:kern w:val="28"/>
          <w:sz w:val="56"/>
          <w:szCs w:val="56"/>
        </w:rPr>
        <w:cr/>
      </w:r>
    </w:p>
    <w:tbl>
      <w:tblPr>
        <w:tblStyle w:val="TableGrid"/>
        <w:tblW w:w="8784"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CellMar>
          <w:top w:w="57" w:type="dxa"/>
          <w:left w:w="57" w:type="dxa"/>
          <w:bottom w:w="57" w:type="dxa"/>
          <w:right w:w="57" w:type="dxa"/>
        </w:tblCellMar>
        <w:tblLook w:val="04A0" w:firstRow="1" w:lastRow="0" w:firstColumn="1" w:lastColumn="0" w:noHBand="0" w:noVBand="1"/>
      </w:tblPr>
      <w:tblGrid>
        <w:gridCol w:w="4531"/>
        <w:gridCol w:w="4253"/>
      </w:tblGrid>
      <w:tr w:rsidR="00607AF1" w14:paraId="319E9292" w14:textId="77777777" w:rsidTr="001F4CD1">
        <w:trPr>
          <w:trHeight w:val="31"/>
        </w:trPr>
        <w:tc>
          <w:tcPr>
            <w:tcW w:w="4531" w:type="dxa"/>
            <w:shd w:val="clear" w:color="auto" w:fill="E2EFD9" w:themeFill="accent6" w:themeFillTint="33"/>
          </w:tcPr>
          <w:p w14:paraId="23511469" w14:textId="77777777" w:rsidR="00607AF1" w:rsidRDefault="00607AF1" w:rsidP="001F4CD1">
            <w:bookmarkStart w:id="0" w:name="_Policy_Statement"/>
            <w:bookmarkEnd w:id="0"/>
            <w:r>
              <w:t>Issued by</w:t>
            </w:r>
          </w:p>
        </w:tc>
        <w:tc>
          <w:tcPr>
            <w:tcW w:w="4253" w:type="dxa"/>
            <w:shd w:val="clear" w:color="auto" w:fill="E2EFD9" w:themeFill="accent6" w:themeFillTint="33"/>
          </w:tcPr>
          <w:p w14:paraId="7888C29A" w14:textId="77777777" w:rsidR="00607AF1" w:rsidRDefault="00607AF1" w:rsidP="001F4CD1">
            <w:r>
              <w:t>School Lead</w:t>
            </w:r>
          </w:p>
        </w:tc>
      </w:tr>
      <w:tr w:rsidR="00607AF1" w14:paraId="3DC90216" w14:textId="77777777" w:rsidTr="001F4CD1">
        <w:trPr>
          <w:trHeight w:val="286"/>
        </w:trPr>
        <w:tc>
          <w:tcPr>
            <w:tcW w:w="4531" w:type="dxa"/>
          </w:tcPr>
          <w:p w14:paraId="2B69B1FF" w14:textId="77777777" w:rsidR="00607AF1" w:rsidRPr="00873811" w:rsidRDefault="00607AF1" w:rsidP="001F4CD1">
            <w:pPr>
              <w:rPr>
                <w:rFonts w:eastAsia="Times New Roman"/>
                <w:color w:val="000000"/>
                <w:lang w:eastAsia="en-GB"/>
              </w:rPr>
            </w:pPr>
            <w:r>
              <w:t>Last review</w:t>
            </w:r>
          </w:p>
        </w:tc>
        <w:tc>
          <w:tcPr>
            <w:tcW w:w="4253" w:type="dxa"/>
          </w:tcPr>
          <w:p w14:paraId="10DE5E01" w14:textId="594F7495" w:rsidR="00E51286" w:rsidRDefault="00F76564" w:rsidP="001F4CD1">
            <w:r>
              <w:t>Sept 202</w:t>
            </w:r>
            <w:r w:rsidR="006F0FFE">
              <w:t>3</w:t>
            </w:r>
          </w:p>
        </w:tc>
      </w:tr>
      <w:tr w:rsidR="00F76564" w14:paraId="382B681F" w14:textId="77777777" w:rsidTr="001F4CD1">
        <w:trPr>
          <w:trHeight w:val="286"/>
        </w:trPr>
        <w:tc>
          <w:tcPr>
            <w:tcW w:w="4531" w:type="dxa"/>
          </w:tcPr>
          <w:p w14:paraId="46AD532C" w14:textId="70B4344D" w:rsidR="00F76564" w:rsidRDefault="00F76564" w:rsidP="001F4CD1">
            <w:r>
              <w:t>Last edit</w:t>
            </w:r>
          </w:p>
        </w:tc>
        <w:tc>
          <w:tcPr>
            <w:tcW w:w="4253" w:type="dxa"/>
          </w:tcPr>
          <w:p w14:paraId="025CAB7C" w14:textId="3A6077D7" w:rsidR="00F76564" w:rsidRDefault="006F0FFE" w:rsidP="001F4CD1">
            <w:r>
              <w:t>Oct 2023</w:t>
            </w:r>
          </w:p>
        </w:tc>
      </w:tr>
      <w:tr w:rsidR="00F76564" w14:paraId="682098E1" w14:textId="77777777" w:rsidTr="00F50881">
        <w:trPr>
          <w:trHeight w:val="286"/>
        </w:trPr>
        <w:tc>
          <w:tcPr>
            <w:tcW w:w="8784" w:type="dxa"/>
            <w:gridSpan w:val="2"/>
          </w:tcPr>
          <w:p w14:paraId="3E309067" w14:textId="6D983EB1" w:rsidR="00F76564" w:rsidRDefault="00F76564" w:rsidP="001F4CD1">
            <w:r>
              <w:t>This policy will be updated in accordance with the requirements of the regulations and reviewed at least annually</w:t>
            </w:r>
          </w:p>
        </w:tc>
      </w:tr>
      <w:tr w:rsidR="00607AF1" w14:paraId="18B6C6BD" w14:textId="77777777" w:rsidTr="001F4CD1">
        <w:trPr>
          <w:trHeight w:val="286"/>
        </w:trPr>
        <w:tc>
          <w:tcPr>
            <w:tcW w:w="4531" w:type="dxa"/>
          </w:tcPr>
          <w:p w14:paraId="4595EB4C" w14:textId="77777777" w:rsidR="00607AF1" w:rsidRPr="00873811" w:rsidRDefault="00607AF1" w:rsidP="001F4CD1">
            <w:pPr>
              <w:rPr>
                <w:rFonts w:eastAsia="Times New Roman"/>
                <w:color w:val="000000"/>
                <w:lang w:eastAsia="en-GB"/>
              </w:rPr>
            </w:pPr>
            <w:r>
              <w:t xml:space="preserve">Circulation </w:t>
            </w:r>
          </w:p>
        </w:tc>
        <w:tc>
          <w:tcPr>
            <w:tcW w:w="4253" w:type="dxa"/>
          </w:tcPr>
          <w:p w14:paraId="461DAB87" w14:textId="77777777" w:rsidR="00F76564" w:rsidRDefault="00F76564" w:rsidP="001F4CD1">
            <w:r>
              <w:t xml:space="preserve">All Elmfield Staff </w:t>
            </w:r>
          </w:p>
          <w:p w14:paraId="6A6A231D" w14:textId="77777777" w:rsidR="00F76564" w:rsidRDefault="00F76564" w:rsidP="001F4CD1">
            <w:r>
              <w:t>Elmfield Website</w:t>
            </w:r>
          </w:p>
          <w:p w14:paraId="2F7438E0" w14:textId="7B4A3F45" w:rsidR="00607AF1" w:rsidRDefault="00F76564" w:rsidP="001F4CD1">
            <w:r>
              <w:t xml:space="preserve"> Google Drive</w:t>
            </w:r>
          </w:p>
        </w:tc>
      </w:tr>
    </w:tbl>
    <w:p w14:paraId="06509041" w14:textId="3E46C9B3" w:rsidR="00DB75D4" w:rsidRDefault="00DB75D4" w:rsidP="00DB75D4">
      <w:pPr>
        <w:pStyle w:val="TOCHeading"/>
        <w:tabs>
          <w:tab w:val="right" w:pos="9026"/>
        </w:tabs>
      </w:pPr>
    </w:p>
    <w:p w14:paraId="3CB4B623" w14:textId="7BBC3BF2" w:rsidR="00DB75D4" w:rsidRDefault="00DB75D4" w:rsidP="00DB75D4">
      <w:pPr>
        <w:rPr>
          <w:lang w:val="en-US"/>
        </w:rPr>
      </w:pPr>
    </w:p>
    <w:p w14:paraId="7F54ADF1" w14:textId="6EA200A4" w:rsidR="00DB75D4" w:rsidRDefault="00DB75D4" w:rsidP="00DB75D4">
      <w:pPr>
        <w:rPr>
          <w:lang w:val="en-US"/>
        </w:rPr>
      </w:pPr>
    </w:p>
    <w:p w14:paraId="57FF8ACA" w14:textId="017C40ED" w:rsidR="00DB75D4" w:rsidRDefault="00DB75D4" w:rsidP="00DB75D4">
      <w:pPr>
        <w:rPr>
          <w:lang w:val="en-US"/>
        </w:rPr>
      </w:pPr>
    </w:p>
    <w:p w14:paraId="16D379E6" w14:textId="49F83011" w:rsidR="00DB75D4" w:rsidRDefault="00DB75D4" w:rsidP="00DB75D4">
      <w:pPr>
        <w:rPr>
          <w:lang w:val="en-US"/>
        </w:rPr>
      </w:pPr>
    </w:p>
    <w:p w14:paraId="5158D467" w14:textId="57D95BDE" w:rsidR="00DB75D4" w:rsidRDefault="00DB75D4" w:rsidP="00DB75D4">
      <w:pPr>
        <w:rPr>
          <w:lang w:val="en-US"/>
        </w:rPr>
      </w:pPr>
    </w:p>
    <w:p w14:paraId="48A6356E" w14:textId="2B5C9860" w:rsidR="00DB75D4" w:rsidRDefault="00DB75D4" w:rsidP="00DB75D4">
      <w:pPr>
        <w:rPr>
          <w:lang w:val="en-US"/>
        </w:rPr>
      </w:pPr>
    </w:p>
    <w:p w14:paraId="1A4E656E" w14:textId="4C95FC89" w:rsidR="00DB75D4" w:rsidRDefault="00DB75D4" w:rsidP="00DB75D4">
      <w:pPr>
        <w:rPr>
          <w:lang w:val="en-US"/>
        </w:rPr>
      </w:pPr>
    </w:p>
    <w:p w14:paraId="3105E9DD" w14:textId="4AE991CF" w:rsidR="00DB75D4" w:rsidRDefault="00DB75D4" w:rsidP="00DB75D4">
      <w:pPr>
        <w:rPr>
          <w:lang w:val="en-US"/>
        </w:rPr>
      </w:pPr>
    </w:p>
    <w:p w14:paraId="7D8B99D2" w14:textId="6F991582" w:rsidR="00DB75D4" w:rsidRDefault="00DB75D4" w:rsidP="00DB75D4">
      <w:pPr>
        <w:rPr>
          <w:lang w:val="en-US"/>
        </w:rPr>
      </w:pPr>
    </w:p>
    <w:p w14:paraId="5EDAFEC1" w14:textId="1B644A1B" w:rsidR="00DB75D4" w:rsidRDefault="00DB75D4" w:rsidP="00DB75D4">
      <w:pPr>
        <w:rPr>
          <w:lang w:val="en-US"/>
        </w:rPr>
      </w:pPr>
    </w:p>
    <w:p w14:paraId="717B9B83" w14:textId="2E09E927" w:rsidR="00607AF1" w:rsidRDefault="00607AF1" w:rsidP="00DB75D4">
      <w:pPr>
        <w:rPr>
          <w:lang w:val="en-US"/>
        </w:rPr>
      </w:pPr>
    </w:p>
    <w:p w14:paraId="4D423AAF" w14:textId="00D22A4A" w:rsidR="00607AF1" w:rsidRDefault="00607AF1" w:rsidP="00DB75D4">
      <w:pPr>
        <w:rPr>
          <w:lang w:val="en-US"/>
        </w:rPr>
      </w:pPr>
    </w:p>
    <w:p w14:paraId="19ACFCC7" w14:textId="1C6A11FF" w:rsidR="00607AF1" w:rsidRDefault="00607AF1" w:rsidP="00DB75D4">
      <w:pPr>
        <w:rPr>
          <w:lang w:val="en-US"/>
        </w:rPr>
      </w:pPr>
    </w:p>
    <w:p w14:paraId="2C412F5A" w14:textId="5BC26B5E" w:rsidR="00607AF1" w:rsidRDefault="00607AF1" w:rsidP="00DB75D4">
      <w:pPr>
        <w:rPr>
          <w:lang w:val="en-US"/>
        </w:rPr>
      </w:pPr>
    </w:p>
    <w:p w14:paraId="4C9DEB46" w14:textId="118E909D" w:rsidR="00607AF1" w:rsidRDefault="00607AF1" w:rsidP="00DB75D4">
      <w:pPr>
        <w:rPr>
          <w:lang w:val="en-US"/>
        </w:rPr>
      </w:pPr>
    </w:p>
    <w:p w14:paraId="254E8BC9" w14:textId="4AA4FCAB" w:rsidR="00F76564" w:rsidRDefault="00F76564" w:rsidP="00F76564">
      <w:pPr>
        <w:pStyle w:val="Heading2"/>
      </w:pPr>
      <w:r>
        <w:lastRenderedPageBreak/>
        <w:t>Safeguarding Children Contacts</w:t>
      </w:r>
    </w:p>
    <w:p w14:paraId="367DF673" w14:textId="77777777" w:rsidR="00F76564" w:rsidRPr="00F76564" w:rsidRDefault="00F76564" w:rsidP="00F76564"/>
    <w:p w14:paraId="562C0CDF" w14:textId="77777777" w:rsidR="00F76564" w:rsidRDefault="00F76564" w:rsidP="00DB75D4">
      <w:pPr>
        <w:rPr>
          <w:lang w:val="en-US"/>
        </w:rPr>
      </w:pPr>
    </w:p>
    <w:tbl>
      <w:tblPr>
        <w:tblStyle w:val="TableGrid"/>
        <w:tblW w:w="8784"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CellMar>
          <w:top w:w="57" w:type="dxa"/>
          <w:left w:w="57" w:type="dxa"/>
          <w:bottom w:w="57" w:type="dxa"/>
          <w:right w:w="57" w:type="dxa"/>
        </w:tblCellMar>
        <w:tblLook w:val="04A0" w:firstRow="1" w:lastRow="0" w:firstColumn="1" w:lastColumn="0" w:noHBand="0" w:noVBand="1"/>
      </w:tblPr>
      <w:tblGrid>
        <w:gridCol w:w="4531"/>
        <w:gridCol w:w="4253"/>
      </w:tblGrid>
      <w:tr w:rsidR="00F76564" w14:paraId="79AD2520" w14:textId="77777777" w:rsidTr="001F4CD1">
        <w:trPr>
          <w:trHeight w:val="31"/>
        </w:trPr>
        <w:tc>
          <w:tcPr>
            <w:tcW w:w="4531" w:type="dxa"/>
            <w:shd w:val="clear" w:color="auto" w:fill="E2EFD9" w:themeFill="accent6" w:themeFillTint="33"/>
          </w:tcPr>
          <w:p w14:paraId="20647F38" w14:textId="79F8DB81" w:rsidR="00F76564" w:rsidRDefault="00F76564" w:rsidP="001F4CD1">
            <w:r>
              <w:t xml:space="preserve">School contact details </w:t>
            </w:r>
          </w:p>
        </w:tc>
        <w:tc>
          <w:tcPr>
            <w:tcW w:w="4253" w:type="dxa"/>
            <w:shd w:val="clear" w:color="auto" w:fill="E2EFD9" w:themeFill="accent6" w:themeFillTint="33"/>
          </w:tcPr>
          <w:p w14:paraId="4A715A97" w14:textId="5B09CB0A" w:rsidR="00F76564" w:rsidRDefault="00F76564" w:rsidP="001F4CD1">
            <w:r>
              <w:t>Elmfield Rudolf Steiner School, 14 Love Ln, Stourbridge DY8 2DZ 01384 394633</w:t>
            </w:r>
          </w:p>
        </w:tc>
      </w:tr>
      <w:tr w:rsidR="00F76564" w14:paraId="63176678" w14:textId="77777777" w:rsidTr="001F4CD1">
        <w:trPr>
          <w:trHeight w:val="286"/>
        </w:trPr>
        <w:tc>
          <w:tcPr>
            <w:tcW w:w="4531" w:type="dxa"/>
          </w:tcPr>
          <w:p w14:paraId="02762767" w14:textId="66622219" w:rsidR="00F76564" w:rsidRPr="00873811" w:rsidRDefault="00590E11" w:rsidP="001F4CD1">
            <w:pPr>
              <w:rPr>
                <w:rFonts w:eastAsia="Times New Roman"/>
                <w:color w:val="000000"/>
                <w:lang w:eastAsia="en-GB"/>
              </w:rPr>
            </w:pPr>
            <w:r>
              <w:t xml:space="preserve">School Lead </w:t>
            </w:r>
          </w:p>
        </w:tc>
        <w:tc>
          <w:tcPr>
            <w:tcW w:w="4253" w:type="dxa"/>
          </w:tcPr>
          <w:p w14:paraId="4E072CAE" w14:textId="77777777" w:rsidR="00590E11" w:rsidRDefault="00590E11" w:rsidP="001F4CD1">
            <w:r>
              <w:t xml:space="preserve">Mr Paul Merrell </w:t>
            </w:r>
          </w:p>
          <w:p w14:paraId="09D247C1" w14:textId="2EAD9643" w:rsidR="00F76564" w:rsidRDefault="0031775B" w:rsidP="001F4CD1">
            <w:hyperlink r:id="rId7" w:history="1">
              <w:r w:rsidR="00590E11" w:rsidRPr="00541338">
                <w:rPr>
                  <w:rStyle w:val="Hyperlink"/>
                </w:rPr>
                <w:t>Paul.merrell@elmfield.com</w:t>
              </w:r>
            </w:hyperlink>
            <w:r w:rsidR="00590E11">
              <w:t xml:space="preserve"> </w:t>
            </w:r>
          </w:p>
        </w:tc>
      </w:tr>
      <w:tr w:rsidR="00F76564" w14:paraId="7A9F28A4" w14:textId="77777777" w:rsidTr="001F4CD1">
        <w:trPr>
          <w:trHeight w:val="286"/>
        </w:trPr>
        <w:tc>
          <w:tcPr>
            <w:tcW w:w="4531" w:type="dxa"/>
          </w:tcPr>
          <w:p w14:paraId="13C2F2A3" w14:textId="7FF2EB09" w:rsidR="00F76564" w:rsidRDefault="00590E11" w:rsidP="001F4CD1">
            <w:r>
              <w:t xml:space="preserve">Designated Safeguarding Lead (DSL) </w:t>
            </w:r>
          </w:p>
        </w:tc>
        <w:tc>
          <w:tcPr>
            <w:tcW w:w="4253" w:type="dxa"/>
          </w:tcPr>
          <w:p w14:paraId="38E314BB" w14:textId="6332E7CE" w:rsidR="00F76564" w:rsidRDefault="00590E11" w:rsidP="001F4CD1">
            <w:r>
              <w:t xml:space="preserve">Mrs </w:t>
            </w:r>
            <w:r w:rsidR="00EB7004">
              <w:t>Margaret Davison</w:t>
            </w:r>
            <w:r>
              <w:t xml:space="preserve">, </w:t>
            </w:r>
            <w:r w:rsidR="00EB7004">
              <w:t>SENCO</w:t>
            </w:r>
            <w:r>
              <w:t xml:space="preserve"> </w:t>
            </w:r>
            <w:hyperlink r:id="rId8" w:history="1">
              <w:r w:rsidR="00EB7004" w:rsidRPr="00541338">
                <w:rPr>
                  <w:rStyle w:val="Hyperlink"/>
                </w:rPr>
                <w:t>Margaret.davison@elmfield.com</w:t>
              </w:r>
            </w:hyperlink>
            <w:r w:rsidR="00EB7004">
              <w:t xml:space="preserve">  </w:t>
            </w:r>
          </w:p>
        </w:tc>
      </w:tr>
      <w:tr w:rsidR="00F76564" w14:paraId="7569618E" w14:textId="77777777" w:rsidTr="001F4CD1">
        <w:trPr>
          <w:trHeight w:val="286"/>
        </w:trPr>
        <w:tc>
          <w:tcPr>
            <w:tcW w:w="4531" w:type="dxa"/>
          </w:tcPr>
          <w:p w14:paraId="29D0DB85" w14:textId="63A9A0AA" w:rsidR="00F76564" w:rsidRPr="00873811" w:rsidRDefault="00590E11" w:rsidP="001F4CD1">
            <w:pPr>
              <w:rPr>
                <w:rFonts w:eastAsia="Times New Roman"/>
                <w:color w:val="000000"/>
                <w:lang w:eastAsia="en-GB"/>
              </w:rPr>
            </w:pPr>
            <w:r>
              <w:t xml:space="preserve">Deputy Designated Safeguarding Leads (DDSL) </w:t>
            </w:r>
          </w:p>
        </w:tc>
        <w:tc>
          <w:tcPr>
            <w:tcW w:w="4253" w:type="dxa"/>
          </w:tcPr>
          <w:p w14:paraId="2D789B0C" w14:textId="2CA3A1B1" w:rsidR="00590E11" w:rsidRDefault="00EB7004" w:rsidP="001F4CD1">
            <w:r>
              <w:t>Elaine Sheppard, Education Manager</w:t>
            </w:r>
          </w:p>
          <w:p w14:paraId="4698268C" w14:textId="3C4BF0BD" w:rsidR="00EB7004" w:rsidRDefault="00EB7004" w:rsidP="001F4CD1">
            <w:hyperlink r:id="rId9" w:history="1">
              <w:r w:rsidRPr="000244A3">
                <w:rPr>
                  <w:rStyle w:val="Hyperlink"/>
                </w:rPr>
                <w:t>Elaine.sheppard@elmfield.com</w:t>
              </w:r>
            </w:hyperlink>
          </w:p>
          <w:p w14:paraId="2C3ED876" w14:textId="79E8DBCE" w:rsidR="00EB7004" w:rsidRDefault="00EB7004" w:rsidP="001F4CD1">
            <w:r>
              <w:t>Rebecca Jenkins-Handy, EYFS Lead</w:t>
            </w:r>
          </w:p>
          <w:p w14:paraId="0486FCC7" w14:textId="68ACD003" w:rsidR="00EB7004" w:rsidRDefault="00EB7004" w:rsidP="001F4CD1">
            <w:hyperlink r:id="rId10" w:history="1">
              <w:r w:rsidRPr="000244A3">
                <w:rPr>
                  <w:rStyle w:val="Hyperlink"/>
                </w:rPr>
                <w:t>Rebecca.Jenkins-handy@elmfield.com</w:t>
              </w:r>
            </w:hyperlink>
          </w:p>
          <w:p w14:paraId="173207FE" w14:textId="44956129" w:rsidR="00F76564" w:rsidRDefault="00590E11" w:rsidP="001F4CD1">
            <w:r>
              <w:t xml:space="preserve">Mr Paul Merrell, School Lead </w:t>
            </w:r>
            <w:hyperlink r:id="rId11" w:history="1">
              <w:r w:rsidRPr="00541338">
                <w:rPr>
                  <w:rStyle w:val="Hyperlink"/>
                </w:rPr>
                <w:t>Paul.merrell@elmfield.com</w:t>
              </w:r>
            </w:hyperlink>
            <w:r>
              <w:t xml:space="preserve"> </w:t>
            </w:r>
          </w:p>
        </w:tc>
      </w:tr>
      <w:tr w:rsidR="00590E11" w14:paraId="3A0B938C" w14:textId="77777777" w:rsidTr="001F4CD1">
        <w:trPr>
          <w:trHeight w:val="286"/>
        </w:trPr>
        <w:tc>
          <w:tcPr>
            <w:tcW w:w="4531" w:type="dxa"/>
          </w:tcPr>
          <w:p w14:paraId="4D552883" w14:textId="4BD40CEA" w:rsidR="00590E11" w:rsidRDefault="00590E11" w:rsidP="001F4CD1">
            <w:r>
              <w:t xml:space="preserve">Trustee with Safeguarding Responsibility </w:t>
            </w:r>
          </w:p>
        </w:tc>
        <w:tc>
          <w:tcPr>
            <w:tcW w:w="4253" w:type="dxa"/>
          </w:tcPr>
          <w:p w14:paraId="57001AA8" w14:textId="37119ED7" w:rsidR="00590E11" w:rsidRDefault="00590E11" w:rsidP="001F4CD1">
            <w:r>
              <w:t xml:space="preserve">Sue Dawson </w:t>
            </w:r>
            <w:hyperlink r:id="rId12" w:history="1">
              <w:r w:rsidRPr="00541338">
                <w:rPr>
                  <w:rStyle w:val="Hyperlink"/>
                </w:rPr>
                <w:t>councilchair@elmfield.com</w:t>
              </w:r>
            </w:hyperlink>
            <w:r>
              <w:t xml:space="preserve"> </w:t>
            </w:r>
          </w:p>
        </w:tc>
      </w:tr>
      <w:tr w:rsidR="00590E11" w14:paraId="7B85AA25" w14:textId="77777777" w:rsidTr="001F4CD1">
        <w:trPr>
          <w:trHeight w:val="286"/>
        </w:trPr>
        <w:tc>
          <w:tcPr>
            <w:tcW w:w="4531" w:type="dxa"/>
          </w:tcPr>
          <w:p w14:paraId="18C15825" w14:textId="17423D5D" w:rsidR="00590E11" w:rsidRDefault="00590E11" w:rsidP="001F4CD1">
            <w:r>
              <w:t xml:space="preserve">Dudley Safeguarding People’s Partnership (DSCP) </w:t>
            </w:r>
          </w:p>
        </w:tc>
        <w:tc>
          <w:tcPr>
            <w:tcW w:w="4253" w:type="dxa"/>
          </w:tcPr>
          <w:p w14:paraId="4C5F351E" w14:textId="6338C990" w:rsidR="00590E11" w:rsidRDefault="00590E11" w:rsidP="001F4CD1">
            <w:r>
              <w:t>0300 555 0050</w:t>
            </w:r>
          </w:p>
        </w:tc>
      </w:tr>
      <w:tr w:rsidR="00590E11" w14:paraId="432FA1B1" w14:textId="77777777" w:rsidTr="001F4CD1">
        <w:trPr>
          <w:trHeight w:val="286"/>
        </w:trPr>
        <w:tc>
          <w:tcPr>
            <w:tcW w:w="4531" w:type="dxa"/>
          </w:tcPr>
          <w:p w14:paraId="04F76092" w14:textId="187A784F" w:rsidR="00590E11" w:rsidRDefault="00590E11" w:rsidP="001F4CD1">
            <w:r>
              <w:t>Police</w:t>
            </w:r>
          </w:p>
        </w:tc>
        <w:tc>
          <w:tcPr>
            <w:tcW w:w="4253" w:type="dxa"/>
          </w:tcPr>
          <w:p w14:paraId="214084B4" w14:textId="2D6635A8" w:rsidR="00590E11" w:rsidRDefault="00590E11" w:rsidP="001F4CD1">
            <w:r>
              <w:t>111</w:t>
            </w:r>
          </w:p>
        </w:tc>
      </w:tr>
      <w:tr w:rsidR="00590E11" w14:paraId="5BDFCAA6" w14:textId="77777777" w:rsidTr="001F4CD1">
        <w:trPr>
          <w:trHeight w:val="286"/>
        </w:trPr>
        <w:tc>
          <w:tcPr>
            <w:tcW w:w="4531" w:type="dxa"/>
          </w:tcPr>
          <w:p w14:paraId="7F0A422A" w14:textId="3C58FF08" w:rsidR="00590E11" w:rsidRDefault="00590E11" w:rsidP="001F4CD1">
            <w:r>
              <w:t xml:space="preserve">NSPCC Helpline to report sexual abuse </w:t>
            </w:r>
          </w:p>
        </w:tc>
        <w:tc>
          <w:tcPr>
            <w:tcW w:w="4253" w:type="dxa"/>
          </w:tcPr>
          <w:p w14:paraId="47993700" w14:textId="0A045C28" w:rsidR="00C37627" w:rsidRDefault="00590E11" w:rsidP="001F4CD1">
            <w:r>
              <w:t>0800 136 663</w:t>
            </w:r>
          </w:p>
        </w:tc>
      </w:tr>
      <w:tr w:rsidR="00C37627" w14:paraId="4FA8BD89" w14:textId="77777777" w:rsidTr="001F4CD1">
        <w:trPr>
          <w:trHeight w:val="286"/>
        </w:trPr>
        <w:tc>
          <w:tcPr>
            <w:tcW w:w="4531" w:type="dxa"/>
          </w:tcPr>
          <w:p w14:paraId="36416216" w14:textId="6DCC6286" w:rsidR="00C37627" w:rsidRDefault="00C37627" w:rsidP="001F4CD1">
            <w:r>
              <w:t>LADO</w:t>
            </w:r>
          </w:p>
        </w:tc>
        <w:tc>
          <w:tcPr>
            <w:tcW w:w="4253" w:type="dxa"/>
          </w:tcPr>
          <w:p w14:paraId="055CAEC0" w14:textId="2771AD18" w:rsidR="00C37627" w:rsidRPr="00DA5694" w:rsidRDefault="00F00749" w:rsidP="00DA5694">
            <w:pPr>
              <w:spacing w:before="100" w:beforeAutospacing="1" w:after="100" w:afterAutospacing="1"/>
              <w:rPr>
                <w:rFonts w:eastAsia="Times New Roman" w:cstheme="minorHAnsi"/>
                <w:sz w:val="20"/>
                <w:szCs w:val="20"/>
                <w:lang w:eastAsia="en-GB"/>
              </w:rPr>
            </w:pPr>
            <w:r w:rsidRPr="00F00749">
              <w:rPr>
                <w:rFonts w:eastAsia="Times New Roman" w:cstheme="minorHAnsi"/>
                <w:sz w:val="20"/>
                <w:szCs w:val="20"/>
                <w:lang w:eastAsia="en-GB"/>
              </w:rPr>
              <w:t>For Yvonne Nelson-Brown – 01384 813110 </w:t>
            </w:r>
          </w:p>
        </w:tc>
      </w:tr>
    </w:tbl>
    <w:p w14:paraId="7C26702D" w14:textId="69AA6807" w:rsidR="00607AF1" w:rsidRDefault="00607AF1" w:rsidP="00DB75D4">
      <w:pPr>
        <w:rPr>
          <w:lang w:val="en-US"/>
        </w:rPr>
      </w:pPr>
    </w:p>
    <w:p w14:paraId="4965D425" w14:textId="62887617" w:rsidR="00607AF1" w:rsidRDefault="00607AF1" w:rsidP="00DB75D4">
      <w:pPr>
        <w:rPr>
          <w:lang w:val="en-US"/>
        </w:rPr>
      </w:pPr>
    </w:p>
    <w:p w14:paraId="28274AB7" w14:textId="066A19B6" w:rsidR="00607AF1" w:rsidRDefault="00607AF1" w:rsidP="00DB75D4">
      <w:pPr>
        <w:rPr>
          <w:lang w:val="en-US"/>
        </w:rPr>
      </w:pPr>
    </w:p>
    <w:p w14:paraId="4E7463CE" w14:textId="46FFD255" w:rsidR="00E51286" w:rsidRDefault="00E51286" w:rsidP="00E51286">
      <w:pPr>
        <w:rPr>
          <w:lang w:val="en-US"/>
        </w:rPr>
      </w:pPr>
    </w:p>
    <w:p w14:paraId="5F34E1EA" w14:textId="5E8EA000" w:rsidR="00D61E02" w:rsidRDefault="00D61E02" w:rsidP="00F76564">
      <w:pPr>
        <w:pStyle w:val="ListParagraph"/>
        <w:rPr>
          <w:lang w:val="en-US"/>
        </w:rPr>
      </w:pPr>
    </w:p>
    <w:p w14:paraId="209D18C9" w14:textId="45CCA95E" w:rsidR="00590E11" w:rsidRDefault="00590E11" w:rsidP="00F76564">
      <w:pPr>
        <w:pStyle w:val="ListParagraph"/>
        <w:rPr>
          <w:lang w:val="en-US"/>
        </w:rPr>
      </w:pPr>
    </w:p>
    <w:p w14:paraId="578A4686" w14:textId="6EC0788A" w:rsidR="00590E11" w:rsidRDefault="00590E11" w:rsidP="00F76564">
      <w:pPr>
        <w:pStyle w:val="ListParagraph"/>
        <w:rPr>
          <w:lang w:val="en-US"/>
        </w:rPr>
      </w:pPr>
    </w:p>
    <w:p w14:paraId="68DD3B9E" w14:textId="0A451569" w:rsidR="00590E11" w:rsidRDefault="00590E11" w:rsidP="00F76564">
      <w:pPr>
        <w:pStyle w:val="ListParagraph"/>
        <w:rPr>
          <w:lang w:val="en-US"/>
        </w:rPr>
      </w:pPr>
    </w:p>
    <w:p w14:paraId="17531E09" w14:textId="6AB3FE48" w:rsidR="00590E11" w:rsidRDefault="00590E11" w:rsidP="00F76564">
      <w:pPr>
        <w:pStyle w:val="ListParagraph"/>
        <w:rPr>
          <w:lang w:val="en-US"/>
        </w:rPr>
      </w:pPr>
    </w:p>
    <w:p w14:paraId="162F0725" w14:textId="2531DB01" w:rsidR="00590E11" w:rsidRDefault="00590E11" w:rsidP="00F76564">
      <w:pPr>
        <w:pStyle w:val="ListParagraph"/>
        <w:rPr>
          <w:lang w:val="en-US"/>
        </w:rPr>
      </w:pPr>
    </w:p>
    <w:p w14:paraId="04AB7090" w14:textId="4009E475" w:rsidR="00590E11" w:rsidRDefault="00590E11" w:rsidP="00F76564">
      <w:pPr>
        <w:pStyle w:val="ListParagraph"/>
        <w:rPr>
          <w:lang w:val="en-US"/>
        </w:rPr>
      </w:pPr>
    </w:p>
    <w:p w14:paraId="568E336B" w14:textId="285784B0" w:rsidR="00590E11" w:rsidRDefault="00590E11" w:rsidP="00F76564">
      <w:pPr>
        <w:pStyle w:val="ListParagraph"/>
        <w:rPr>
          <w:lang w:val="en-US"/>
        </w:rPr>
      </w:pPr>
    </w:p>
    <w:p w14:paraId="408A0E3B" w14:textId="0B50D36A" w:rsidR="00590E11" w:rsidRDefault="00590E11" w:rsidP="00F76564">
      <w:pPr>
        <w:pStyle w:val="ListParagraph"/>
        <w:rPr>
          <w:lang w:val="en-US"/>
        </w:rPr>
      </w:pPr>
    </w:p>
    <w:p w14:paraId="36CB4527" w14:textId="2F28B320" w:rsidR="00590E11" w:rsidRDefault="00590E11" w:rsidP="00F76564">
      <w:pPr>
        <w:pStyle w:val="ListParagraph"/>
        <w:rPr>
          <w:lang w:val="en-US"/>
        </w:rPr>
      </w:pPr>
    </w:p>
    <w:p w14:paraId="476C90D1" w14:textId="2AFC72A0" w:rsidR="00590E11" w:rsidRDefault="00590E11" w:rsidP="00F76564">
      <w:pPr>
        <w:pStyle w:val="ListParagraph"/>
        <w:rPr>
          <w:lang w:val="en-US"/>
        </w:rPr>
      </w:pPr>
    </w:p>
    <w:p w14:paraId="31C62FA7" w14:textId="1B1EF71B" w:rsidR="00590E11" w:rsidRDefault="00590E11" w:rsidP="00F76564">
      <w:pPr>
        <w:pStyle w:val="ListParagraph"/>
        <w:rPr>
          <w:lang w:val="en-US"/>
        </w:rPr>
      </w:pPr>
    </w:p>
    <w:p w14:paraId="0DFA8DB2" w14:textId="601A92B2" w:rsidR="00590E11" w:rsidRDefault="00590E11" w:rsidP="00F76564">
      <w:pPr>
        <w:pStyle w:val="ListParagraph"/>
        <w:rPr>
          <w:lang w:val="en-US"/>
        </w:rPr>
      </w:pPr>
    </w:p>
    <w:p w14:paraId="767A96DE" w14:textId="57FACB8B" w:rsidR="00590E11" w:rsidRDefault="00590E11" w:rsidP="00F76564">
      <w:pPr>
        <w:pStyle w:val="ListParagraph"/>
        <w:rPr>
          <w:lang w:val="en-US"/>
        </w:rPr>
      </w:pPr>
    </w:p>
    <w:p w14:paraId="4B5F67F1" w14:textId="2623573A" w:rsidR="00590E11" w:rsidRDefault="00590E11" w:rsidP="00F76564">
      <w:pPr>
        <w:pStyle w:val="ListParagraph"/>
        <w:rPr>
          <w:lang w:val="en-US"/>
        </w:rPr>
      </w:pPr>
    </w:p>
    <w:p w14:paraId="34D61B45" w14:textId="14E0FFAF" w:rsidR="00590E11" w:rsidRDefault="00590E11" w:rsidP="00F76564">
      <w:pPr>
        <w:pStyle w:val="ListParagraph"/>
        <w:rPr>
          <w:lang w:val="en-US"/>
        </w:rPr>
      </w:pPr>
    </w:p>
    <w:p w14:paraId="16BD9958" w14:textId="02B0845D" w:rsidR="00590E11" w:rsidRDefault="00590E11" w:rsidP="00F76564">
      <w:pPr>
        <w:pStyle w:val="ListParagraph"/>
        <w:rPr>
          <w:lang w:val="en-US"/>
        </w:rPr>
      </w:pPr>
    </w:p>
    <w:p w14:paraId="6C148D11" w14:textId="01C935A9" w:rsidR="00590E11" w:rsidRDefault="00590E11" w:rsidP="00F76564">
      <w:pPr>
        <w:pStyle w:val="ListParagraph"/>
        <w:rPr>
          <w:lang w:val="en-US"/>
        </w:rPr>
      </w:pPr>
    </w:p>
    <w:bookmarkStart w:id="1" w:name="_Hlk113277179" w:displacedByCustomXml="next"/>
    <w:sdt>
      <w:sdtPr>
        <w:rPr>
          <w:rFonts w:asciiTheme="minorHAnsi" w:eastAsiaTheme="minorHAnsi" w:hAnsiTheme="minorHAnsi" w:cstheme="minorBidi"/>
          <w:color w:val="auto"/>
          <w:sz w:val="22"/>
          <w:szCs w:val="22"/>
          <w:lang w:val="en-GB"/>
        </w:rPr>
        <w:id w:val="754093836"/>
        <w:docPartObj>
          <w:docPartGallery w:val="Table of Contents"/>
          <w:docPartUnique/>
        </w:docPartObj>
      </w:sdtPr>
      <w:sdtEndPr>
        <w:rPr>
          <w:b/>
          <w:bCs/>
          <w:noProof/>
        </w:rPr>
      </w:sdtEndPr>
      <w:sdtContent>
        <w:p w14:paraId="228FD222" w14:textId="18C70359" w:rsidR="00590E11" w:rsidRDefault="00590E11" w:rsidP="00590E11">
          <w:pPr>
            <w:pStyle w:val="TOCHeading"/>
            <w:tabs>
              <w:tab w:val="right" w:pos="9026"/>
            </w:tabs>
            <w:rPr>
              <w:rStyle w:val="Heading1Char"/>
              <w:rFonts w:asciiTheme="minorHAnsi" w:hAnsiTheme="minorHAnsi"/>
            </w:rPr>
          </w:pPr>
          <w:r w:rsidRPr="002A4AFF">
            <w:rPr>
              <w:rStyle w:val="Heading1Char"/>
              <w:rFonts w:asciiTheme="minorHAnsi" w:hAnsiTheme="minorHAnsi"/>
            </w:rPr>
            <w:t>Contents</w:t>
          </w:r>
        </w:p>
        <w:p w14:paraId="027D33A7" w14:textId="77777777" w:rsidR="00590E11" w:rsidRPr="002A4AFF" w:rsidRDefault="00590E11" w:rsidP="00590E11">
          <w:pPr>
            <w:rPr>
              <w:lang w:val="en-US"/>
            </w:rPr>
          </w:pPr>
        </w:p>
        <w:p w14:paraId="19142C31" w14:textId="41BBCDD1" w:rsidR="00432BDA" w:rsidRDefault="00432BDA" w:rsidP="00432BDA">
          <w:r>
            <w:t xml:space="preserve">1. </w:t>
          </w:r>
          <w:hyperlink w:anchor="_Policy_statement_1" w:history="1">
            <w:r w:rsidRPr="00BF611D">
              <w:rPr>
                <w:rStyle w:val="Hyperlink"/>
              </w:rPr>
              <w:t>Policy statement</w:t>
            </w:r>
          </w:hyperlink>
          <w:r>
            <w:t>………………………………………………………………………………………………………</w:t>
          </w:r>
          <w:r w:rsidR="00F12A1A">
            <w:tab/>
          </w:r>
          <w:r>
            <w:t xml:space="preserve">page </w:t>
          </w:r>
          <w:r w:rsidR="00BF611D">
            <w:t>4</w:t>
          </w:r>
        </w:p>
        <w:p w14:paraId="53C726CD" w14:textId="5CD390E8" w:rsidR="00432BDA" w:rsidRDefault="00432BDA" w:rsidP="00432BDA">
          <w:r>
            <w:t xml:space="preserve">2. </w:t>
          </w:r>
          <w:hyperlink w:anchor="_Definitions" w:history="1">
            <w:r w:rsidRPr="00BF611D">
              <w:rPr>
                <w:rStyle w:val="Hyperlink"/>
              </w:rPr>
              <w:t>Definitions</w:t>
            </w:r>
          </w:hyperlink>
          <w:r>
            <w:t>……………………………………………………………………………………………………………….</w:t>
          </w:r>
          <w:r w:rsidR="00F12A1A">
            <w:tab/>
          </w:r>
          <w:r>
            <w:t xml:space="preserve">page </w:t>
          </w:r>
          <w:r w:rsidR="00BF611D">
            <w:t>5</w:t>
          </w:r>
        </w:p>
        <w:p w14:paraId="1B767E0E" w14:textId="3110C89A" w:rsidR="00432BDA" w:rsidRDefault="00432BDA" w:rsidP="00432BDA">
          <w:r>
            <w:t xml:space="preserve">3. </w:t>
          </w:r>
          <w:hyperlink w:anchor="_Roles_and_Responsibilities" w:history="1">
            <w:r w:rsidRPr="00BF611D">
              <w:rPr>
                <w:rStyle w:val="Hyperlink"/>
              </w:rPr>
              <w:t>Roles and Responsibilities</w:t>
            </w:r>
          </w:hyperlink>
          <w:r>
            <w:t>……………………………………………………….……………………………</w:t>
          </w:r>
          <w:r w:rsidR="00F12A1A">
            <w:t>..</w:t>
          </w:r>
          <w:r w:rsidR="00F12A1A">
            <w:tab/>
          </w:r>
          <w:r>
            <w:t xml:space="preserve">page </w:t>
          </w:r>
          <w:r w:rsidR="00F12A1A">
            <w:t>5</w:t>
          </w:r>
        </w:p>
        <w:p w14:paraId="2F9A0752" w14:textId="6BEC829A" w:rsidR="00432BDA" w:rsidRDefault="00432BDA" w:rsidP="00432BDA">
          <w:r>
            <w:t xml:space="preserve">4. </w:t>
          </w:r>
          <w:hyperlink w:anchor="_Safer_Recruitment" w:history="1">
            <w:r w:rsidRPr="00BF611D">
              <w:rPr>
                <w:rStyle w:val="Hyperlink"/>
              </w:rPr>
              <w:t>Safer Recruitment</w:t>
            </w:r>
          </w:hyperlink>
          <w:r>
            <w:t>…………………………………………………………………………………………………..</w:t>
          </w:r>
          <w:r w:rsidR="00F12A1A">
            <w:tab/>
          </w:r>
          <w:r>
            <w:t>page</w:t>
          </w:r>
          <w:r w:rsidR="00F12A1A">
            <w:t xml:space="preserve"> 8</w:t>
          </w:r>
        </w:p>
        <w:p w14:paraId="7D5F95FF" w14:textId="5B31BC6F" w:rsidR="00432BDA" w:rsidRDefault="00432BDA" w:rsidP="00432BDA">
          <w:r>
            <w:t xml:space="preserve">5. </w:t>
          </w:r>
          <w:hyperlink w:anchor="_Procedures" w:history="1">
            <w:r w:rsidRPr="00BF611D">
              <w:rPr>
                <w:rStyle w:val="Hyperlink"/>
              </w:rPr>
              <w:t>Procedures and referrals</w:t>
            </w:r>
          </w:hyperlink>
          <w:r>
            <w:t>…………………………………………………………………………………………</w:t>
          </w:r>
          <w:r w:rsidR="00F12A1A">
            <w:tab/>
          </w:r>
          <w:r>
            <w:t xml:space="preserve">page </w:t>
          </w:r>
          <w:r w:rsidR="00F12A1A">
            <w:t>9</w:t>
          </w:r>
        </w:p>
        <w:p w14:paraId="570A43FB" w14:textId="1D4D3596" w:rsidR="00432BDA" w:rsidRDefault="00432BDA" w:rsidP="00432BDA">
          <w:r>
            <w:t xml:space="preserve">6. </w:t>
          </w:r>
          <w:hyperlink w:anchor="_Reporting_to_External" w:history="1">
            <w:r w:rsidRPr="00BF611D">
              <w:rPr>
                <w:rStyle w:val="Hyperlink"/>
              </w:rPr>
              <w:t>Reporting to External Agencies</w:t>
            </w:r>
          </w:hyperlink>
          <w:r>
            <w:t xml:space="preserve"> ……………………………………………………………………</w:t>
          </w:r>
          <w:r w:rsidR="00F12A1A">
            <w:t>.</w:t>
          </w:r>
          <w:r>
            <w:t xml:space="preserve">……..… </w:t>
          </w:r>
          <w:r w:rsidR="00F12A1A">
            <w:tab/>
          </w:r>
          <w:r>
            <w:t>page</w:t>
          </w:r>
          <w:r w:rsidR="00F12A1A">
            <w:t xml:space="preserve"> 12</w:t>
          </w:r>
        </w:p>
        <w:p w14:paraId="65586265" w14:textId="02A3A67C" w:rsidR="00432BDA" w:rsidRDefault="00432BDA" w:rsidP="00432BDA">
          <w:r>
            <w:t xml:space="preserve">7. </w:t>
          </w:r>
          <w:hyperlink w:anchor="_Staff_Training:_Safeguarding" w:history="1">
            <w:r w:rsidRPr="00BF611D">
              <w:rPr>
                <w:rStyle w:val="Hyperlink"/>
              </w:rPr>
              <w:t>Staff Training</w:t>
            </w:r>
          </w:hyperlink>
          <w:r>
            <w:t>……………………………………………………………………………………………………</w:t>
          </w:r>
          <w:r w:rsidR="00F12A1A">
            <w:t>.</w:t>
          </w:r>
          <w:r>
            <w:t>……</w:t>
          </w:r>
          <w:r w:rsidR="00F12A1A">
            <w:t>.</w:t>
          </w:r>
          <w:r w:rsidR="00F12A1A">
            <w:tab/>
          </w:r>
          <w:r>
            <w:t>page</w:t>
          </w:r>
          <w:r w:rsidR="00F12A1A">
            <w:t xml:space="preserve"> 12</w:t>
          </w:r>
        </w:p>
        <w:p w14:paraId="119735DA" w14:textId="1AF30DE0" w:rsidR="00432BDA" w:rsidRDefault="00432BDA" w:rsidP="00432BDA">
          <w:r>
            <w:t xml:space="preserve">8. </w:t>
          </w:r>
          <w:hyperlink w:anchor="_Prevent_Training" w:history="1">
            <w:r w:rsidRPr="00BF611D">
              <w:rPr>
                <w:rStyle w:val="Hyperlink"/>
              </w:rPr>
              <w:t>Prevent training</w:t>
            </w:r>
          </w:hyperlink>
          <w:r>
            <w:t>…………………………………………………………………………………………………</w:t>
          </w:r>
          <w:r w:rsidR="00F12A1A">
            <w:t>….</w:t>
          </w:r>
          <w:r>
            <w:t>…</w:t>
          </w:r>
          <w:r w:rsidR="00F12A1A">
            <w:tab/>
          </w:r>
          <w:r>
            <w:t>page</w:t>
          </w:r>
          <w:r w:rsidR="00F12A1A">
            <w:t xml:space="preserve"> 13</w:t>
          </w:r>
        </w:p>
        <w:p w14:paraId="3238E920" w14:textId="108D7C9C" w:rsidR="00432BDA" w:rsidRDefault="00432BDA" w:rsidP="00432BDA">
          <w:r>
            <w:t xml:space="preserve">9. </w:t>
          </w:r>
          <w:hyperlink w:anchor="_Education_and_Online" w:history="1">
            <w:r w:rsidRPr="008A4ACB">
              <w:rPr>
                <w:rStyle w:val="Hyperlink"/>
              </w:rPr>
              <w:t>Online safety</w:t>
            </w:r>
          </w:hyperlink>
          <w:r>
            <w:t>……………………………………………………………………………………………………</w:t>
          </w:r>
          <w:r w:rsidR="00F12A1A">
            <w:t>…</w:t>
          </w:r>
          <w:r>
            <w:t>……</w:t>
          </w:r>
          <w:r w:rsidR="00F12A1A">
            <w:tab/>
          </w:r>
          <w:r>
            <w:t xml:space="preserve">page </w:t>
          </w:r>
          <w:r w:rsidR="008A4ACB">
            <w:t>14</w:t>
          </w:r>
        </w:p>
        <w:p w14:paraId="5663A3CD" w14:textId="19A719E4" w:rsidR="00432BDA" w:rsidRDefault="00432BDA" w:rsidP="00432BDA">
          <w:r>
            <w:t xml:space="preserve">10. </w:t>
          </w:r>
          <w:hyperlink w:anchor="_Transparency_and_Whistleblowing" w:history="1">
            <w:r w:rsidRPr="008A4ACB">
              <w:rPr>
                <w:rStyle w:val="Hyperlink"/>
              </w:rPr>
              <w:t>Whistleblowing</w:t>
            </w:r>
          </w:hyperlink>
          <w:r>
            <w:t>………………………………………………………………………………………………………</w:t>
          </w:r>
          <w:r w:rsidR="00F12A1A">
            <w:tab/>
          </w:r>
          <w:r>
            <w:t xml:space="preserve">page </w:t>
          </w:r>
          <w:r w:rsidR="008A4ACB">
            <w:t>14</w:t>
          </w:r>
        </w:p>
        <w:p w14:paraId="74137DBF" w14:textId="184AAE0E" w:rsidR="00432BDA" w:rsidRDefault="00432BDA" w:rsidP="00432BDA">
          <w:r>
            <w:t xml:space="preserve">11. </w:t>
          </w:r>
          <w:hyperlink w:anchor="_Child-on-Child_Abuse" w:history="1">
            <w:r w:rsidR="00BF611D">
              <w:rPr>
                <w:rStyle w:val="Hyperlink"/>
              </w:rPr>
              <w:t>C</w:t>
            </w:r>
            <w:r w:rsidRPr="00BF611D">
              <w:rPr>
                <w:rStyle w:val="Hyperlink"/>
              </w:rPr>
              <w:t>hild-on-child allegations</w:t>
            </w:r>
          </w:hyperlink>
          <w:r>
            <w:t>…………………………………………………………………………………………</w:t>
          </w:r>
          <w:r w:rsidR="00F12A1A">
            <w:tab/>
          </w:r>
          <w:r>
            <w:t xml:space="preserve">page </w:t>
          </w:r>
          <w:r w:rsidR="008A4ACB">
            <w:t>16</w:t>
          </w:r>
        </w:p>
        <w:p w14:paraId="2ACBFE1A" w14:textId="29E8B438" w:rsidR="00432BDA" w:rsidRDefault="00432BDA" w:rsidP="00432BDA">
          <w:r>
            <w:t xml:space="preserve">12. </w:t>
          </w:r>
          <w:hyperlink w:anchor="_Historical_Allegations" w:history="1">
            <w:r w:rsidRPr="00BF611D">
              <w:rPr>
                <w:rStyle w:val="Hyperlink"/>
              </w:rPr>
              <w:t>Historical allegations</w:t>
            </w:r>
          </w:hyperlink>
          <w:r>
            <w:t xml:space="preserve"> …………………………………………………………………………………………</w:t>
          </w:r>
          <w:r w:rsidR="00F12A1A">
            <w:t>…</w:t>
          </w:r>
          <w:r>
            <w:t xml:space="preserve">… </w:t>
          </w:r>
          <w:r w:rsidR="00F12A1A">
            <w:tab/>
          </w:r>
          <w:r>
            <w:t xml:space="preserve">page </w:t>
          </w:r>
          <w:r w:rsidR="008A4ACB">
            <w:t>18</w:t>
          </w:r>
        </w:p>
        <w:p w14:paraId="1F88BD9D" w14:textId="15124ADE" w:rsidR="00432BDA" w:rsidRDefault="00432BDA" w:rsidP="00432BDA">
          <w:r>
            <w:t xml:space="preserve">13. </w:t>
          </w:r>
          <w:hyperlink w:anchor="_Child_Sexual_Exploitation" w:history="1">
            <w:r w:rsidRPr="00F12A1A">
              <w:rPr>
                <w:rStyle w:val="Hyperlink"/>
              </w:rPr>
              <w:t>Child Sexual Exploitation and Child Criminal Exploitation</w:t>
            </w:r>
          </w:hyperlink>
          <w:r>
            <w:t xml:space="preserve"> ………………………………………</w:t>
          </w:r>
          <w:r w:rsidR="00F12A1A">
            <w:t xml:space="preserve"> </w:t>
          </w:r>
          <w:r>
            <w:t xml:space="preserve"> </w:t>
          </w:r>
          <w:r w:rsidR="00F12A1A">
            <w:tab/>
          </w:r>
          <w:r>
            <w:t xml:space="preserve">page </w:t>
          </w:r>
          <w:r w:rsidR="008A4ACB">
            <w:t>18</w:t>
          </w:r>
        </w:p>
        <w:p w14:paraId="5BDEEC34" w14:textId="112DDCCE" w:rsidR="00432BDA" w:rsidRDefault="00432BDA" w:rsidP="00432BDA">
          <w:r>
            <w:t xml:space="preserve">14. </w:t>
          </w:r>
          <w:hyperlink w:anchor="_Honour-Based_Abuse_(HBA)" w:history="1">
            <w:r w:rsidRPr="00F12A1A">
              <w:rPr>
                <w:rStyle w:val="Hyperlink"/>
              </w:rPr>
              <w:t>Honour-Based Abuse (HBA) and Female Genital Mutilation</w:t>
            </w:r>
          </w:hyperlink>
          <w:r>
            <w:t xml:space="preserve"> ……………………………………</w:t>
          </w:r>
          <w:r w:rsidR="00F12A1A">
            <w:tab/>
            <w:t>p</w:t>
          </w:r>
          <w:r>
            <w:t xml:space="preserve">age </w:t>
          </w:r>
          <w:r w:rsidR="008A4ACB">
            <w:t>19</w:t>
          </w:r>
        </w:p>
        <w:p w14:paraId="4B71E10C" w14:textId="71A42B17" w:rsidR="00432BDA" w:rsidRDefault="00432BDA" w:rsidP="00432BDA">
          <w:r>
            <w:t xml:space="preserve">15. </w:t>
          </w:r>
          <w:hyperlink w:anchor="_Prevent_Duty" w:history="1">
            <w:r w:rsidRPr="00F12A1A">
              <w:rPr>
                <w:rStyle w:val="Hyperlink"/>
              </w:rPr>
              <w:t>Prevent Duty</w:t>
            </w:r>
          </w:hyperlink>
          <w:r>
            <w:t xml:space="preserve"> ……………………………………………………………………………………………………</w:t>
          </w:r>
          <w:r w:rsidR="00F12A1A">
            <w:t>…</w:t>
          </w:r>
          <w:r>
            <w:t>……</w:t>
          </w:r>
          <w:r w:rsidR="00F12A1A">
            <w:tab/>
          </w:r>
          <w:r>
            <w:t xml:space="preserve">page </w:t>
          </w:r>
          <w:r w:rsidR="008A4ACB">
            <w:t>19</w:t>
          </w:r>
        </w:p>
        <w:p w14:paraId="49975873" w14:textId="60371487" w:rsidR="00432BDA" w:rsidRDefault="00432BDA" w:rsidP="00432BDA">
          <w:r>
            <w:t xml:space="preserve">16. </w:t>
          </w:r>
          <w:hyperlink w:anchor="_Mental_Health" w:history="1">
            <w:r w:rsidRPr="00F12A1A">
              <w:rPr>
                <w:rStyle w:val="Hyperlink"/>
              </w:rPr>
              <w:t>Mental Health</w:t>
            </w:r>
          </w:hyperlink>
          <w:r>
            <w:t xml:space="preserve"> …………………………………………………………………………………………………</w:t>
          </w:r>
          <w:r w:rsidR="00F12A1A">
            <w:t>.</w:t>
          </w:r>
          <w:r>
            <w:t>……..</w:t>
          </w:r>
          <w:r w:rsidR="00F12A1A">
            <w:tab/>
            <w:t>p</w:t>
          </w:r>
          <w:r>
            <w:t xml:space="preserve">age </w:t>
          </w:r>
          <w:r w:rsidR="008A4ACB">
            <w:t>28</w:t>
          </w:r>
        </w:p>
        <w:p w14:paraId="19EAA1D4" w14:textId="6A799293" w:rsidR="00432BDA" w:rsidRDefault="00432BDA" w:rsidP="00432BDA">
          <w:r>
            <w:t xml:space="preserve">17. </w:t>
          </w:r>
          <w:hyperlink w:anchor="_Serious_violence" w:history="1">
            <w:r w:rsidRPr="00F12A1A">
              <w:rPr>
                <w:rStyle w:val="Hyperlink"/>
              </w:rPr>
              <w:t>Serious Violence</w:t>
            </w:r>
          </w:hyperlink>
          <w:r>
            <w:t xml:space="preserve"> ………………………………………………………………………………………………</w:t>
          </w:r>
          <w:r w:rsidR="00F12A1A">
            <w:t>..</w:t>
          </w:r>
          <w:r>
            <w:t>……</w:t>
          </w:r>
          <w:r w:rsidR="00F12A1A">
            <w:tab/>
          </w:r>
          <w:r>
            <w:t xml:space="preserve">page </w:t>
          </w:r>
          <w:r w:rsidR="008A4ACB">
            <w:t>30</w:t>
          </w:r>
        </w:p>
        <w:p w14:paraId="594F091F" w14:textId="719B3F2F" w:rsidR="00432BDA" w:rsidRDefault="00432BDA" w:rsidP="00432BDA">
          <w:r>
            <w:t xml:space="preserve">18. </w:t>
          </w:r>
          <w:hyperlink w:anchor="_Types_of_abuse" w:history="1">
            <w:r w:rsidRPr="00F12A1A">
              <w:rPr>
                <w:rStyle w:val="Hyperlink"/>
              </w:rPr>
              <w:t>Appendix 1 – Types of Abuse and Neglect</w:t>
            </w:r>
          </w:hyperlink>
          <w:r>
            <w:t xml:space="preserve">……………………………………………………………… </w:t>
          </w:r>
          <w:r w:rsidR="00F12A1A">
            <w:tab/>
          </w:r>
          <w:r>
            <w:t xml:space="preserve">page </w:t>
          </w:r>
          <w:r w:rsidR="008A4ACB">
            <w:t>25</w:t>
          </w:r>
        </w:p>
        <w:p w14:paraId="523CB9EF" w14:textId="007B897B" w:rsidR="00590E11" w:rsidRDefault="00432BDA" w:rsidP="00F12A1A">
          <w:pPr>
            <w:pStyle w:val="TOC1"/>
            <w:tabs>
              <w:tab w:val="right" w:leader="dot" w:pos="9016"/>
            </w:tabs>
            <w:rPr>
              <w:b/>
              <w:bCs/>
              <w:noProof/>
            </w:rPr>
          </w:pPr>
          <w:r>
            <w:t xml:space="preserve">19. </w:t>
          </w:r>
          <w:hyperlink w:anchor="_Indicators_of_children" w:history="1">
            <w:r w:rsidRPr="00F12A1A">
              <w:rPr>
                <w:rStyle w:val="Hyperlink"/>
              </w:rPr>
              <w:t>Appendix 2 – Indicators of Children at Risk of Radicalisation</w:t>
            </w:r>
          </w:hyperlink>
          <w:r w:rsidR="00F12A1A">
            <w:tab/>
          </w:r>
          <w:r>
            <w:t>page</w:t>
          </w:r>
          <w:r w:rsidR="008A4ACB">
            <w:t xml:space="preserve"> 31</w:t>
          </w:r>
        </w:p>
      </w:sdtContent>
    </w:sdt>
    <w:bookmarkEnd w:id="1" w:displacedByCustomXml="prev"/>
    <w:p w14:paraId="789FB92C" w14:textId="227E2F98" w:rsidR="00590E11" w:rsidRDefault="00590E11" w:rsidP="00F76564">
      <w:pPr>
        <w:pStyle w:val="ListParagraph"/>
        <w:rPr>
          <w:lang w:val="en-US"/>
        </w:rPr>
      </w:pPr>
    </w:p>
    <w:p w14:paraId="5DF4AC6A" w14:textId="0E874251" w:rsidR="00432BDA" w:rsidRDefault="00432BDA" w:rsidP="00F76564">
      <w:pPr>
        <w:pStyle w:val="ListParagraph"/>
        <w:rPr>
          <w:lang w:val="en-US"/>
        </w:rPr>
      </w:pPr>
    </w:p>
    <w:p w14:paraId="7607CECD" w14:textId="24958337" w:rsidR="00432BDA" w:rsidRDefault="00432BDA" w:rsidP="00F76564">
      <w:pPr>
        <w:pStyle w:val="ListParagraph"/>
        <w:rPr>
          <w:lang w:val="en-US"/>
        </w:rPr>
      </w:pPr>
    </w:p>
    <w:p w14:paraId="16D78876" w14:textId="659AC22C" w:rsidR="00432BDA" w:rsidRDefault="00432BDA" w:rsidP="00F76564">
      <w:pPr>
        <w:pStyle w:val="ListParagraph"/>
        <w:rPr>
          <w:lang w:val="en-US"/>
        </w:rPr>
      </w:pPr>
    </w:p>
    <w:p w14:paraId="7D1811BC" w14:textId="1F6D4DE3" w:rsidR="00432BDA" w:rsidRDefault="00432BDA" w:rsidP="00F76564">
      <w:pPr>
        <w:pStyle w:val="ListParagraph"/>
        <w:rPr>
          <w:lang w:val="en-US"/>
        </w:rPr>
      </w:pPr>
    </w:p>
    <w:p w14:paraId="3F51C938" w14:textId="3FA13552" w:rsidR="00432BDA" w:rsidRDefault="00432BDA" w:rsidP="00F76564">
      <w:pPr>
        <w:pStyle w:val="ListParagraph"/>
        <w:rPr>
          <w:lang w:val="en-US"/>
        </w:rPr>
      </w:pPr>
    </w:p>
    <w:p w14:paraId="26876BAC" w14:textId="343A7A01" w:rsidR="00432BDA" w:rsidRDefault="00432BDA" w:rsidP="00F76564">
      <w:pPr>
        <w:pStyle w:val="ListParagraph"/>
        <w:rPr>
          <w:lang w:val="en-US"/>
        </w:rPr>
      </w:pPr>
    </w:p>
    <w:p w14:paraId="42674E02" w14:textId="10286DCF" w:rsidR="00432BDA" w:rsidRDefault="00432BDA" w:rsidP="00F76564">
      <w:pPr>
        <w:pStyle w:val="ListParagraph"/>
        <w:rPr>
          <w:lang w:val="en-US"/>
        </w:rPr>
      </w:pPr>
    </w:p>
    <w:p w14:paraId="7A0951D2" w14:textId="285EC377" w:rsidR="00432BDA" w:rsidRDefault="00432BDA" w:rsidP="00F76564">
      <w:pPr>
        <w:pStyle w:val="ListParagraph"/>
        <w:rPr>
          <w:lang w:val="en-US"/>
        </w:rPr>
      </w:pPr>
    </w:p>
    <w:p w14:paraId="567D6480" w14:textId="23856C27" w:rsidR="00F12A1A" w:rsidRDefault="00F12A1A" w:rsidP="00F76564">
      <w:pPr>
        <w:pStyle w:val="ListParagraph"/>
        <w:rPr>
          <w:lang w:val="en-US"/>
        </w:rPr>
      </w:pPr>
    </w:p>
    <w:p w14:paraId="5092CBFD" w14:textId="77777777" w:rsidR="00F12A1A" w:rsidRDefault="00F12A1A" w:rsidP="00F76564">
      <w:pPr>
        <w:pStyle w:val="ListParagraph"/>
        <w:rPr>
          <w:lang w:val="en-US"/>
        </w:rPr>
      </w:pPr>
    </w:p>
    <w:p w14:paraId="36123A7D" w14:textId="745A9C62" w:rsidR="00432BDA" w:rsidRDefault="00432BDA" w:rsidP="00F76564">
      <w:pPr>
        <w:pStyle w:val="ListParagraph"/>
        <w:rPr>
          <w:lang w:val="en-US"/>
        </w:rPr>
      </w:pPr>
    </w:p>
    <w:p w14:paraId="3FB647E9" w14:textId="0D06EBFF" w:rsidR="00432BDA" w:rsidRDefault="00432BDA" w:rsidP="00B103FE">
      <w:pPr>
        <w:pStyle w:val="Heading2"/>
      </w:pPr>
      <w:bookmarkStart w:id="2" w:name="_Policy_statement_1"/>
      <w:bookmarkEnd w:id="2"/>
      <w:r w:rsidRPr="00B103FE">
        <w:t>Policy statement</w:t>
      </w:r>
    </w:p>
    <w:p w14:paraId="5D985566" w14:textId="77777777" w:rsidR="00B103FE" w:rsidRPr="00B103FE" w:rsidRDefault="00B103FE" w:rsidP="00B103FE"/>
    <w:p w14:paraId="2270ECDC" w14:textId="2BE80DFD" w:rsidR="00432BDA" w:rsidRPr="00B103FE" w:rsidRDefault="00432BDA" w:rsidP="00B103FE">
      <w:pPr>
        <w:pStyle w:val="ListParagraph"/>
        <w:ind w:left="0"/>
        <w:rPr>
          <w:lang w:val="en-US"/>
        </w:rPr>
      </w:pPr>
      <w:r w:rsidRPr="00432BDA">
        <w:rPr>
          <w:lang w:val="en-US"/>
        </w:rPr>
        <w:t>Elmfield is committed to promoting and ensuring the safety and well-being of every pupil at the</w:t>
      </w:r>
      <w:r w:rsidR="00B103FE">
        <w:rPr>
          <w:lang w:val="en-US"/>
        </w:rPr>
        <w:t xml:space="preserve"> </w:t>
      </w:r>
      <w:r w:rsidRPr="00B103FE">
        <w:rPr>
          <w:lang w:val="en-US"/>
        </w:rPr>
        <w:t>School. All children have the right to feel safe and protected from any form of abuse. The best</w:t>
      </w:r>
    </w:p>
    <w:p w14:paraId="613B896A" w14:textId="77777777" w:rsidR="00432BDA" w:rsidRPr="00432BDA" w:rsidRDefault="00432BDA" w:rsidP="00B103FE">
      <w:pPr>
        <w:pStyle w:val="ListParagraph"/>
        <w:ind w:left="0"/>
        <w:rPr>
          <w:lang w:val="en-US"/>
        </w:rPr>
      </w:pPr>
      <w:r w:rsidRPr="00432BDA">
        <w:rPr>
          <w:lang w:val="en-US"/>
        </w:rPr>
        <w:t>interests of the child are paramount to enable children to have the best outcome. This policy</w:t>
      </w:r>
    </w:p>
    <w:p w14:paraId="44138B03" w14:textId="77777777" w:rsidR="00432BDA" w:rsidRPr="00432BDA" w:rsidRDefault="00432BDA" w:rsidP="00B103FE">
      <w:pPr>
        <w:pStyle w:val="ListParagraph"/>
        <w:ind w:left="0"/>
        <w:rPr>
          <w:lang w:val="en-US"/>
        </w:rPr>
      </w:pPr>
      <w:r w:rsidRPr="00432BDA">
        <w:rPr>
          <w:lang w:val="en-US"/>
        </w:rPr>
        <w:t>ensures compliance with all relevant legislation and guidance including: Keeping Children Safe in</w:t>
      </w:r>
    </w:p>
    <w:p w14:paraId="3CC8D452" w14:textId="04BA5BCD" w:rsidR="00432BDA" w:rsidRPr="00432BDA" w:rsidRDefault="00432BDA" w:rsidP="00B103FE">
      <w:pPr>
        <w:pStyle w:val="ListParagraph"/>
        <w:ind w:left="0"/>
        <w:rPr>
          <w:lang w:val="en-US"/>
        </w:rPr>
      </w:pPr>
      <w:r w:rsidRPr="00432BDA">
        <w:rPr>
          <w:lang w:val="en-US"/>
        </w:rPr>
        <w:t>Education (referenced hereafter as KCSIE) (September 202</w:t>
      </w:r>
      <w:r w:rsidR="00254F7B">
        <w:rPr>
          <w:lang w:val="en-US"/>
        </w:rPr>
        <w:t>3</w:t>
      </w:r>
      <w:r w:rsidRPr="00432BDA">
        <w:rPr>
          <w:lang w:val="en-US"/>
        </w:rPr>
        <w:t>); Working Together to Safeguard</w:t>
      </w:r>
    </w:p>
    <w:p w14:paraId="7F862CA5" w14:textId="38111A00" w:rsidR="00432BDA" w:rsidRDefault="00432BDA" w:rsidP="00B103FE">
      <w:pPr>
        <w:pStyle w:val="ListParagraph"/>
        <w:ind w:left="0"/>
        <w:rPr>
          <w:lang w:val="en-US"/>
        </w:rPr>
      </w:pPr>
      <w:r w:rsidRPr="00432BDA">
        <w:rPr>
          <w:lang w:val="en-US"/>
        </w:rPr>
        <w:t>Children (2018, updated Dec 2020) (WTSC) and Prevent legislation (2015, updated 2021).</w:t>
      </w:r>
    </w:p>
    <w:p w14:paraId="031F33B7" w14:textId="77777777" w:rsidR="00B103FE" w:rsidRPr="00432BDA" w:rsidRDefault="00B103FE" w:rsidP="00B103FE">
      <w:pPr>
        <w:pStyle w:val="ListParagraph"/>
        <w:ind w:left="0"/>
        <w:rPr>
          <w:lang w:val="en-US"/>
        </w:rPr>
      </w:pPr>
    </w:p>
    <w:p w14:paraId="596BB47E" w14:textId="77777777" w:rsidR="00432BDA" w:rsidRPr="00432BDA" w:rsidRDefault="00432BDA" w:rsidP="00B103FE">
      <w:pPr>
        <w:pStyle w:val="ListParagraph"/>
        <w:ind w:left="0"/>
        <w:rPr>
          <w:lang w:val="en-US"/>
        </w:rPr>
      </w:pPr>
      <w:r w:rsidRPr="00432BDA">
        <w:rPr>
          <w:lang w:val="en-US"/>
        </w:rPr>
        <w:t>The School recognises it is part of a wider safeguarding system for children and communicates</w:t>
      </w:r>
    </w:p>
    <w:p w14:paraId="13F83E09" w14:textId="77777777" w:rsidR="00432BDA" w:rsidRPr="00432BDA" w:rsidRDefault="00432BDA" w:rsidP="00B103FE">
      <w:pPr>
        <w:pStyle w:val="ListParagraph"/>
        <w:ind w:left="0"/>
        <w:rPr>
          <w:lang w:val="en-US"/>
        </w:rPr>
      </w:pPr>
      <w:r w:rsidRPr="00432BDA">
        <w:rPr>
          <w:lang w:val="en-US"/>
        </w:rPr>
        <w:t>readily with the multi-agency team to ensure appropriate referrals are made and also to promote</w:t>
      </w:r>
    </w:p>
    <w:p w14:paraId="3570A734" w14:textId="77777777" w:rsidR="00432BDA" w:rsidRPr="006D5DC4" w:rsidRDefault="00432BDA" w:rsidP="00B103FE">
      <w:pPr>
        <w:pStyle w:val="ListParagraph"/>
        <w:ind w:left="0"/>
        <w:rPr>
          <w:b/>
          <w:bCs/>
          <w:lang w:val="en-US"/>
        </w:rPr>
      </w:pPr>
      <w:r w:rsidRPr="00432BDA">
        <w:rPr>
          <w:lang w:val="en-US"/>
        </w:rPr>
        <w:t xml:space="preserve">excellent partnership working practices. The school acknowledges </w:t>
      </w:r>
      <w:r w:rsidRPr="006D5DC4">
        <w:rPr>
          <w:b/>
          <w:bCs/>
          <w:lang w:val="en-US"/>
        </w:rPr>
        <w:t>that safeguarding and</w:t>
      </w:r>
    </w:p>
    <w:p w14:paraId="3DCB37C1" w14:textId="77777777" w:rsidR="00432BDA" w:rsidRPr="006D5DC4" w:rsidRDefault="00432BDA" w:rsidP="00B103FE">
      <w:pPr>
        <w:pStyle w:val="ListParagraph"/>
        <w:ind w:left="0"/>
        <w:rPr>
          <w:b/>
          <w:bCs/>
          <w:lang w:val="en-US"/>
        </w:rPr>
      </w:pPr>
      <w:r w:rsidRPr="006D5DC4">
        <w:rPr>
          <w:b/>
          <w:bCs/>
          <w:lang w:val="en-US"/>
        </w:rPr>
        <w:t>promoting the welfare of children is everyone’s responsibility. It is essential that everybody</w:t>
      </w:r>
    </w:p>
    <w:p w14:paraId="3826B3FE" w14:textId="77777777" w:rsidR="00432BDA" w:rsidRPr="00432BDA" w:rsidRDefault="00432BDA" w:rsidP="00B103FE">
      <w:pPr>
        <w:pStyle w:val="ListParagraph"/>
        <w:ind w:left="0"/>
        <w:rPr>
          <w:lang w:val="en-US"/>
        </w:rPr>
      </w:pPr>
      <w:r w:rsidRPr="006D5DC4">
        <w:rPr>
          <w:b/>
          <w:bCs/>
          <w:lang w:val="en-US"/>
        </w:rPr>
        <w:t>working in a school or college understands their safeguarding responsibilities</w:t>
      </w:r>
      <w:r w:rsidRPr="00432BDA">
        <w:rPr>
          <w:lang w:val="en-US"/>
        </w:rPr>
        <w:t>. All staff should</w:t>
      </w:r>
    </w:p>
    <w:p w14:paraId="3FD3D8B0" w14:textId="77777777" w:rsidR="00432BDA" w:rsidRPr="00432BDA" w:rsidRDefault="00432BDA" w:rsidP="00B103FE">
      <w:pPr>
        <w:pStyle w:val="ListParagraph"/>
        <w:ind w:left="0"/>
        <w:rPr>
          <w:lang w:val="en-US"/>
        </w:rPr>
      </w:pPr>
      <w:r w:rsidRPr="00432BDA">
        <w:rPr>
          <w:lang w:val="en-US"/>
        </w:rPr>
        <w:t>make sure their approach is child-centred and they should consider, at all times, what is in the best</w:t>
      </w:r>
    </w:p>
    <w:p w14:paraId="3D2CA15E" w14:textId="5F0FB26B" w:rsidR="00432BDA" w:rsidRDefault="00432BDA" w:rsidP="00B103FE">
      <w:pPr>
        <w:pStyle w:val="ListParagraph"/>
        <w:ind w:left="0"/>
        <w:rPr>
          <w:lang w:val="en-US"/>
        </w:rPr>
      </w:pPr>
      <w:r w:rsidRPr="00432BDA">
        <w:rPr>
          <w:lang w:val="en-US"/>
        </w:rPr>
        <w:t>interest of the child.</w:t>
      </w:r>
    </w:p>
    <w:p w14:paraId="783CA2E3" w14:textId="77777777" w:rsidR="00B103FE" w:rsidRPr="00432BDA" w:rsidRDefault="00B103FE" w:rsidP="00B103FE">
      <w:pPr>
        <w:pStyle w:val="ListParagraph"/>
        <w:ind w:left="0"/>
        <w:rPr>
          <w:lang w:val="en-US"/>
        </w:rPr>
      </w:pPr>
    </w:p>
    <w:p w14:paraId="74376D49" w14:textId="77777777" w:rsidR="00432BDA" w:rsidRPr="00432BDA" w:rsidRDefault="00432BDA" w:rsidP="00B103FE">
      <w:pPr>
        <w:pStyle w:val="ListParagraph"/>
        <w:ind w:left="0"/>
        <w:rPr>
          <w:lang w:val="en-US"/>
        </w:rPr>
      </w:pPr>
      <w:r w:rsidRPr="00432BDA">
        <w:rPr>
          <w:lang w:val="en-US"/>
        </w:rPr>
        <w:t>Safeguarding must be at the forefront and underpin all relevant aspects of process and policy</w:t>
      </w:r>
    </w:p>
    <w:p w14:paraId="0D687711" w14:textId="77777777" w:rsidR="00432BDA" w:rsidRPr="00432BDA" w:rsidRDefault="00432BDA" w:rsidP="00B103FE">
      <w:pPr>
        <w:pStyle w:val="ListParagraph"/>
        <w:ind w:left="0"/>
        <w:rPr>
          <w:lang w:val="en-US"/>
        </w:rPr>
      </w:pPr>
      <w:r w:rsidRPr="00432BDA">
        <w:rPr>
          <w:lang w:val="en-US"/>
        </w:rPr>
        <w:t>development in our school. There are four key elements of safeguarding at Elmfield School:</w:t>
      </w:r>
    </w:p>
    <w:p w14:paraId="7BAC903A" w14:textId="77777777" w:rsidR="00432BDA" w:rsidRPr="00432BDA" w:rsidRDefault="00432BDA" w:rsidP="00B103FE">
      <w:pPr>
        <w:pStyle w:val="ListParagraph"/>
        <w:ind w:left="0"/>
        <w:rPr>
          <w:lang w:val="en-US"/>
        </w:rPr>
      </w:pPr>
      <w:r w:rsidRPr="00432BDA">
        <w:rPr>
          <w:lang w:val="en-US"/>
        </w:rPr>
        <w:t>prevention, protection, support and recording. These areas are detailed further in the policy.</w:t>
      </w:r>
    </w:p>
    <w:p w14:paraId="1B55C7F0" w14:textId="77777777" w:rsidR="006D5DC4" w:rsidRDefault="006D5DC4" w:rsidP="00B103FE">
      <w:pPr>
        <w:pStyle w:val="ListParagraph"/>
        <w:ind w:left="0"/>
        <w:rPr>
          <w:lang w:val="en-US"/>
        </w:rPr>
      </w:pPr>
    </w:p>
    <w:p w14:paraId="26260519" w14:textId="47B23987" w:rsidR="00432BDA" w:rsidRPr="00432BDA" w:rsidRDefault="00432BDA" w:rsidP="00B103FE">
      <w:pPr>
        <w:pStyle w:val="ListParagraph"/>
        <w:ind w:left="0"/>
        <w:rPr>
          <w:lang w:val="en-US"/>
        </w:rPr>
      </w:pPr>
      <w:r w:rsidRPr="00432BDA">
        <w:rPr>
          <w:lang w:val="en-US"/>
        </w:rPr>
        <w:t>If the school believes or suspects that a crime has been committed, the police will immediately be</w:t>
      </w:r>
    </w:p>
    <w:p w14:paraId="1B9E45A9" w14:textId="77777777" w:rsidR="00432BDA" w:rsidRPr="00432BDA" w:rsidRDefault="00432BDA" w:rsidP="00B103FE">
      <w:pPr>
        <w:pStyle w:val="ListParagraph"/>
        <w:ind w:left="0"/>
        <w:rPr>
          <w:lang w:val="en-US"/>
        </w:rPr>
      </w:pPr>
      <w:r w:rsidRPr="00432BDA">
        <w:rPr>
          <w:lang w:val="en-US"/>
        </w:rPr>
        <w:t>contacted.</w:t>
      </w:r>
    </w:p>
    <w:p w14:paraId="21E31301" w14:textId="4941E483" w:rsidR="00432BDA" w:rsidRPr="00432BDA" w:rsidRDefault="00432BDA" w:rsidP="00B103FE">
      <w:pPr>
        <w:pStyle w:val="ListParagraph"/>
        <w:ind w:left="0"/>
        <w:rPr>
          <w:lang w:val="en-US"/>
        </w:rPr>
      </w:pPr>
    </w:p>
    <w:p w14:paraId="1F5CC018" w14:textId="2EEC1252" w:rsidR="00432BDA" w:rsidRDefault="00432BDA" w:rsidP="00B103FE">
      <w:pPr>
        <w:pStyle w:val="Heading3"/>
      </w:pPr>
      <w:r w:rsidRPr="00B103FE">
        <w:t>Prevention</w:t>
      </w:r>
    </w:p>
    <w:p w14:paraId="31879128" w14:textId="77777777" w:rsidR="00B103FE" w:rsidRPr="00B103FE" w:rsidRDefault="00B103FE" w:rsidP="00B103FE"/>
    <w:p w14:paraId="44420B12" w14:textId="64258ED5" w:rsidR="00432BDA" w:rsidRPr="00432BDA" w:rsidRDefault="00432BDA" w:rsidP="00B103FE">
      <w:pPr>
        <w:pStyle w:val="ListParagraph"/>
        <w:numPr>
          <w:ilvl w:val="0"/>
          <w:numId w:val="15"/>
        </w:numPr>
        <w:rPr>
          <w:lang w:val="en-US"/>
        </w:rPr>
      </w:pPr>
      <w:r w:rsidRPr="00432BDA">
        <w:rPr>
          <w:lang w:val="en-US"/>
        </w:rPr>
        <w:t>Staff Code of Conduct</w:t>
      </w:r>
    </w:p>
    <w:p w14:paraId="34AF8DC7" w14:textId="6CD525EB" w:rsidR="00432BDA" w:rsidRPr="00432BDA" w:rsidRDefault="00432BDA" w:rsidP="00B103FE">
      <w:pPr>
        <w:pStyle w:val="ListParagraph"/>
        <w:numPr>
          <w:ilvl w:val="0"/>
          <w:numId w:val="15"/>
        </w:numPr>
        <w:rPr>
          <w:lang w:val="en-US"/>
        </w:rPr>
      </w:pPr>
      <w:r w:rsidRPr="00432BDA">
        <w:rPr>
          <w:lang w:val="en-US"/>
        </w:rPr>
        <w:t>Curriculum</w:t>
      </w:r>
    </w:p>
    <w:p w14:paraId="4DDED5C5" w14:textId="0CFD926E" w:rsidR="00432BDA" w:rsidRPr="00432BDA" w:rsidRDefault="00432BDA" w:rsidP="00B103FE">
      <w:pPr>
        <w:pStyle w:val="ListParagraph"/>
        <w:numPr>
          <w:ilvl w:val="0"/>
          <w:numId w:val="15"/>
        </w:numPr>
        <w:rPr>
          <w:lang w:val="en-US"/>
        </w:rPr>
      </w:pPr>
      <w:r w:rsidRPr="00432BDA">
        <w:rPr>
          <w:lang w:val="en-US"/>
        </w:rPr>
        <w:t>Staff Training</w:t>
      </w:r>
    </w:p>
    <w:p w14:paraId="78BBD588" w14:textId="4075D01D" w:rsidR="00432BDA" w:rsidRDefault="00432BDA" w:rsidP="00B103FE">
      <w:pPr>
        <w:pStyle w:val="ListParagraph"/>
        <w:numPr>
          <w:ilvl w:val="0"/>
          <w:numId w:val="15"/>
        </w:numPr>
        <w:rPr>
          <w:lang w:val="en-US"/>
        </w:rPr>
      </w:pPr>
      <w:r w:rsidRPr="00432BDA">
        <w:rPr>
          <w:lang w:val="en-US"/>
        </w:rPr>
        <w:t>Safer Recruitment</w:t>
      </w:r>
    </w:p>
    <w:p w14:paraId="02BDC527" w14:textId="77777777" w:rsidR="00B103FE" w:rsidRPr="00432BDA" w:rsidRDefault="00B103FE" w:rsidP="00B103FE">
      <w:pPr>
        <w:pStyle w:val="ListParagraph"/>
        <w:ind w:left="0"/>
        <w:rPr>
          <w:lang w:val="en-US"/>
        </w:rPr>
      </w:pPr>
    </w:p>
    <w:p w14:paraId="58FBC2FB" w14:textId="454109C3" w:rsidR="00432BDA" w:rsidRDefault="00432BDA" w:rsidP="00B103FE">
      <w:pPr>
        <w:pStyle w:val="Heading3"/>
        <w:rPr>
          <w:lang w:val="en-US"/>
        </w:rPr>
      </w:pPr>
      <w:r w:rsidRPr="00B103FE">
        <w:t>Protection</w:t>
      </w:r>
    </w:p>
    <w:p w14:paraId="6B205834" w14:textId="77777777" w:rsidR="00B103FE" w:rsidRPr="00432BDA" w:rsidRDefault="00B103FE" w:rsidP="00B103FE">
      <w:pPr>
        <w:pStyle w:val="ListParagraph"/>
        <w:ind w:left="0"/>
        <w:rPr>
          <w:lang w:val="en-US"/>
        </w:rPr>
      </w:pPr>
    </w:p>
    <w:p w14:paraId="4D740BB2" w14:textId="6E42B74F" w:rsidR="00432BDA" w:rsidRPr="00432BDA" w:rsidRDefault="00432BDA" w:rsidP="00B103FE">
      <w:pPr>
        <w:pStyle w:val="ListParagraph"/>
        <w:numPr>
          <w:ilvl w:val="0"/>
          <w:numId w:val="14"/>
        </w:numPr>
        <w:rPr>
          <w:lang w:val="en-US"/>
        </w:rPr>
      </w:pPr>
      <w:r w:rsidRPr="00432BDA">
        <w:rPr>
          <w:lang w:val="en-US"/>
        </w:rPr>
        <w:t>Implementing safeguarding and child protection procedures and working in partnership</w:t>
      </w:r>
    </w:p>
    <w:p w14:paraId="77F196CF" w14:textId="77777777" w:rsidR="00432BDA" w:rsidRPr="00432BDA" w:rsidRDefault="00432BDA" w:rsidP="00B103FE">
      <w:pPr>
        <w:pStyle w:val="ListParagraph"/>
        <w:numPr>
          <w:ilvl w:val="0"/>
          <w:numId w:val="14"/>
        </w:numPr>
        <w:rPr>
          <w:lang w:val="en-US"/>
        </w:rPr>
      </w:pPr>
      <w:r w:rsidRPr="00432BDA">
        <w:rPr>
          <w:lang w:val="en-US"/>
        </w:rPr>
        <w:t>with pupils, parents and external agencies.</w:t>
      </w:r>
    </w:p>
    <w:p w14:paraId="0A3379AA" w14:textId="7D1D17C4" w:rsidR="00432BDA" w:rsidRPr="00432BDA" w:rsidRDefault="00432BDA" w:rsidP="00B103FE">
      <w:pPr>
        <w:pStyle w:val="ListParagraph"/>
        <w:numPr>
          <w:ilvl w:val="0"/>
          <w:numId w:val="14"/>
        </w:numPr>
        <w:rPr>
          <w:lang w:val="en-US"/>
        </w:rPr>
      </w:pPr>
      <w:r w:rsidRPr="00432BDA">
        <w:rPr>
          <w:lang w:val="en-US"/>
        </w:rPr>
        <w:t>Providing multiple opportunities for pupils to disclose concerns</w:t>
      </w:r>
    </w:p>
    <w:p w14:paraId="73CF28F9" w14:textId="214AA6AB" w:rsidR="00432BDA" w:rsidRPr="00432BDA" w:rsidRDefault="00432BDA" w:rsidP="00B103FE">
      <w:pPr>
        <w:pStyle w:val="ListParagraph"/>
        <w:numPr>
          <w:ilvl w:val="0"/>
          <w:numId w:val="14"/>
        </w:numPr>
        <w:rPr>
          <w:lang w:val="en-US"/>
        </w:rPr>
      </w:pPr>
      <w:r w:rsidRPr="00432BDA">
        <w:rPr>
          <w:lang w:val="en-US"/>
        </w:rPr>
        <w:t>Providing an environment where pupils feel safe</w:t>
      </w:r>
    </w:p>
    <w:p w14:paraId="6D63DDD4" w14:textId="44E3F823" w:rsidR="00432BDA" w:rsidRDefault="00432BDA" w:rsidP="00B103FE">
      <w:pPr>
        <w:pStyle w:val="ListParagraph"/>
        <w:numPr>
          <w:ilvl w:val="0"/>
          <w:numId w:val="14"/>
        </w:numPr>
        <w:rPr>
          <w:lang w:val="en-US"/>
        </w:rPr>
      </w:pPr>
      <w:r w:rsidRPr="00432BDA">
        <w:rPr>
          <w:lang w:val="en-US"/>
        </w:rPr>
        <w:t>Safer Recruitment including whistleblowing</w:t>
      </w:r>
    </w:p>
    <w:p w14:paraId="49F9F6DF" w14:textId="77777777" w:rsidR="00BF611D" w:rsidRPr="00BF611D" w:rsidRDefault="00BF611D" w:rsidP="00BF611D"/>
    <w:p w14:paraId="168BB6E3" w14:textId="34E17B21" w:rsidR="00B103FE" w:rsidRDefault="00432BDA" w:rsidP="006D5DC4">
      <w:pPr>
        <w:pStyle w:val="Heading3"/>
      </w:pPr>
      <w:r w:rsidRPr="006D5DC4">
        <w:lastRenderedPageBreak/>
        <w:t>Support</w:t>
      </w:r>
    </w:p>
    <w:p w14:paraId="50C16121" w14:textId="77777777" w:rsidR="006D5DC4" w:rsidRPr="006D5DC4" w:rsidRDefault="006D5DC4" w:rsidP="006D5DC4"/>
    <w:p w14:paraId="1C3FF919" w14:textId="08F3DA24" w:rsidR="00432BDA" w:rsidRPr="00432BDA" w:rsidRDefault="00432BDA" w:rsidP="00B103FE">
      <w:pPr>
        <w:pStyle w:val="ListParagraph"/>
        <w:numPr>
          <w:ilvl w:val="0"/>
          <w:numId w:val="14"/>
        </w:numPr>
        <w:rPr>
          <w:lang w:val="en-US"/>
        </w:rPr>
      </w:pPr>
      <w:r w:rsidRPr="00432BDA">
        <w:rPr>
          <w:lang w:val="en-US"/>
        </w:rPr>
        <w:t>By identifying individual needs where possible through pastoral tracking overseen by the</w:t>
      </w:r>
    </w:p>
    <w:p w14:paraId="5D43FCC3" w14:textId="2FC9723D" w:rsidR="00432BDA" w:rsidRDefault="00432BDA" w:rsidP="00B103FE">
      <w:pPr>
        <w:pStyle w:val="ListParagraph"/>
        <w:numPr>
          <w:ilvl w:val="0"/>
          <w:numId w:val="14"/>
        </w:numPr>
        <w:rPr>
          <w:lang w:val="en-US"/>
        </w:rPr>
      </w:pPr>
      <w:r w:rsidRPr="00432BDA">
        <w:rPr>
          <w:lang w:val="en-US"/>
        </w:rPr>
        <w:t>Education Manager</w:t>
      </w:r>
    </w:p>
    <w:p w14:paraId="1444A606" w14:textId="55709DF9" w:rsidR="00432BDA" w:rsidRPr="00432BDA" w:rsidRDefault="00432BDA" w:rsidP="00B103FE">
      <w:pPr>
        <w:pStyle w:val="ListParagraph"/>
        <w:numPr>
          <w:ilvl w:val="0"/>
          <w:numId w:val="14"/>
        </w:numPr>
        <w:rPr>
          <w:lang w:val="en-US"/>
        </w:rPr>
      </w:pPr>
      <w:r w:rsidRPr="00432BDA">
        <w:rPr>
          <w:lang w:val="en-US"/>
        </w:rPr>
        <w:t>By developing, implementing and reviewing plans which meet the needs of pupils.</w:t>
      </w:r>
    </w:p>
    <w:p w14:paraId="23F1F460" w14:textId="77777777" w:rsidR="00BC4C12" w:rsidRDefault="00BC4C12" w:rsidP="00BC4C12">
      <w:pPr>
        <w:pStyle w:val="ListParagraph"/>
        <w:rPr>
          <w:lang w:val="en-US"/>
        </w:rPr>
      </w:pPr>
    </w:p>
    <w:p w14:paraId="28A1FE36" w14:textId="05F7B83D" w:rsidR="00432BDA" w:rsidRDefault="00432BDA" w:rsidP="00BC4C12">
      <w:pPr>
        <w:pStyle w:val="Heading3"/>
        <w:rPr>
          <w:lang w:val="en-US"/>
        </w:rPr>
      </w:pPr>
      <w:r w:rsidRPr="00BC4C12">
        <w:rPr>
          <w:lang w:val="en-US"/>
        </w:rPr>
        <w:t>Records and reporting</w:t>
      </w:r>
    </w:p>
    <w:p w14:paraId="0B63A2D4" w14:textId="77777777" w:rsidR="00BC4C12" w:rsidRPr="00BC4C12" w:rsidRDefault="00BC4C12" w:rsidP="00BC4C12">
      <w:pPr>
        <w:rPr>
          <w:lang w:val="en-US"/>
        </w:rPr>
      </w:pPr>
    </w:p>
    <w:p w14:paraId="69A222C6" w14:textId="4C490C1D" w:rsidR="00432BDA" w:rsidRPr="00432BDA" w:rsidRDefault="00432BDA" w:rsidP="00B103FE">
      <w:pPr>
        <w:pStyle w:val="ListParagraph"/>
        <w:numPr>
          <w:ilvl w:val="0"/>
          <w:numId w:val="14"/>
        </w:numPr>
        <w:rPr>
          <w:lang w:val="en-US"/>
        </w:rPr>
      </w:pPr>
      <w:r w:rsidRPr="00432BDA">
        <w:rPr>
          <w:lang w:val="en-US"/>
        </w:rPr>
        <w:t>Thorough and accurate record keeping which conforms to legislative requirements and</w:t>
      </w:r>
    </w:p>
    <w:p w14:paraId="0C1CF8E0" w14:textId="46884CB0" w:rsidR="00432BDA" w:rsidRDefault="00432BDA" w:rsidP="00B103FE">
      <w:pPr>
        <w:pStyle w:val="ListParagraph"/>
        <w:numPr>
          <w:ilvl w:val="0"/>
          <w:numId w:val="14"/>
        </w:numPr>
        <w:rPr>
          <w:lang w:val="en-US"/>
        </w:rPr>
      </w:pPr>
      <w:r w:rsidRPr="00432BDA">
        <w:rPr>
          <w:lang w:val="en-US"/>
        </w:rPr>
        <w:t>demonstrates consistently best practice.</w:t>
      </w:r>
    </w:p>
    <w:p w14:paraId="75F2D938" w14:textId="77777777" w:rsidR="00B103FE" w:rsidRPr="00432BDA" w:rsidRDefault="00B103FE" w:rsidP="00B103FE">
      <w:pPr>
        <w:pStyle w:val="ListParagraph"/>
        <w:rPr>
          <w:lang w:val="en-US"/>
        </w:rPr>
      </w:pPr>
    </w:p>
    <w:p w14:paraId="4E844EEA" w14:textId="205B9C62" w:rsidR="00432BDA" w:rsidRDefault="00432BDA" w:rsidP="00B103FE">
      <w:pPr>
        <w:pStyle w:val="Heading3"/>
      </w:pPr>
      <w:bookmarkStart w:id="3" w:name="_Definitions"/>
      <w:bookmarkEnd w:id="3"/>
      <w:r w:rsidRPr="00B103FE">
        <w:t>Definitions</w:t>
      </w:r>
    </w:p>
    <w:p w14:paraId="758B1285" w14:textId="77777777" w:rsidR="00B103FE" w:rsidRPr="00B103FE" w:rsidRDefault="00B103FE" w:rsidP="00B103FE"/>
    <w:p w14:paraId="44D440EC" w14:textId="77777777" w:rsidR="00432BDA" w:rsidRPr="00432BDA" w:rsidRDefault="00432BDA" w:rsidP="00B103FE">
      <w:pPr>
        <w:pStyle w:val="ListParagraph"/>
        <w:ind w:left="0"/>
        <w:rPr>
          <w:lang w:val="en-US"/>
        </w:rPr>
      </w:pPr>
      <w:r w:rsidRPr="00432BDA">
        <w:rPr>
          <w:lang w:val="en-US"/>
        </w:rPr>
        <w:t>Safeguarding and promoting the welfare of children is defined in Working Together to Safeguard</w:t>
      </w:r>
    </w:p>
    <w:p w14:paraId="1DCB7661" w14:textId="2053DB50" w:rsidR="00432BDA" w:rsidRDefault="00432BDA" w:rsidP="00B103FE">
      <w:pPr>
        <w:pStyle w:val="ListParagraph"/>
        <w:ind w:left="0"/>
        <w:rPr>
          <w:lang w:val="en-US"/>
        </w:rPr>
      </w:pPr>
      <w:r w:rsidRPr="00432BDA">
        <w:rPr>
          <w:lang w:val="en-US"/>
        </w:rPr>
        <w:t>Children 2018 as:</w:t>
      </w:r>
    </w:p>
    <w:p w14:paraId="4C11484E" w14:textId="77777777" w:rsidR="00B103FE" w:rsidRPr="00432BDA" w:rsidRDefault="00B103FE" w:rsidP="00B103FE">
      <w:pPr>
        <w:pStyle w:val="ListParagraph"/>
        <w:ind w:left="0"/>
        <w:rPr>
          <w:lang w:val="en-US"/>
        </w:rPr>
      </w:pPr>
    </w:p>
    <w:p w14:paraId="21891625" w14:textId="3EB82E8C" w:rsidR="00432BDA" w:rsidRPr="00432BDA" w:rsidRDefault="00432BDA" w:rsidP="00BC4C12">
      <w:pPr>
        <w:pStyle w:val="ListParagraph"/>
        <w:numPr>
          <w:ilvl w:val="0"/>
          <w:numId w:val="16"/>
        </w:numPr>
        <w:rPr>
          <w:lang w:val="en-US"/>
        </w:rPr>
      </w:pPr>
      <w:r w:rsidRPr="00432BDA">
        <w:rPr>
          <w:lang w:val="en-US"/>
        </w:rPr>
        <w:t xml:space="preserve">Protecting </w:t>
      </w:r>
      <w:r w:rsidR="00B103FE">
        <w:rPr>
          <w:lang w:val="en-US"/>
        </w:rPr>
        <w:t>childre</w:t>
      </w:r>
      <w:r w:rsidRPr="00432BDA">
        <w:rPr>
          <w:lang w:val="en-US"/>
        </w:rPr>
        <w:t>n from maltreatment</w:t>
      </w:r>
    </w:p>
    <w:p w14:paraId="2323580B" w14:textId="07563CE0" w:rsidR="00432BDA" w:rsidRPr="00432BDA" w:rsidRDefault="00432BDA" w:rsidP="00BC4C12">
      <w:pPr>
        <w:pStyle w:val="ListParagraph"/>
        <w:numPr>
          <w:ilvl w:val="0"/>
          <w:numId w:val="16"/>
        </w:numPr>
        <w:rPr>
          <w:lang w:val="en-US"/>
        </w:rPr>
      </w:pPr>
      <w:r w:rsidRPr="00432BDA">
        <w:rPr>
          <w:lang w:val="en-US"/>
        </w:rPr>
        <w:t>Preventing impairment of children's health or development</w:t>
      </w:r>
    </w:p>
    <w:p w14:paraId="1DF5663B" w14:textId="09129883" w:rsidR="00432BDA" w:rsidRPr="00432BDA" w:rsidRDefault="00432BDA" w:rsidP="00BC4C12">
      <w:pPr>
        <w:pStyle w:val="ListParagraph"/>
        <w:numPr>
          <w:ilvl w:val="0"/>
          <w:numId w:val="16"/>
        </w:numPr>
        <w:rPr>
          <w:lang w:val="en-US"/>
        </w:rPr>
      </w:pPr>
      <w:r w:rsidRPr="00432BDA">
        <w:rPr>
          <w:lang w:val="en-US"/>
        </w:rPr>
        <w:t>Ensuring that children grow up in circumstances consistent with the provision of safe and</w:t>
      </w:r>
    </w:p>
    <w:p w14:paraId="6A5F9CCE" w14:textId="77777777" w:rsidR="00432BDA" w:rsidRPr="00432BDA" w:rsidRDefault="00432BDA" w:rsidP="00BC4C12">
      <w:pPr>
        <w:pStyle w:val="ListParagraph"/>
        <w:rPr>
          <w:lang w:val="en-US"/>
        </w:rPr>
      </w:pPr>
      <w:r w:rsidRPr="00432BDA">
        <w:rPr>
          <w:lang w:val="en-US"/>
        </w:rPr>
        <w:t>effective care</w:t>
      </w:r>
    </w:p>
    <w:p w14:paraId="710F6D97" w14:textId="086A4801" w:rsidR="00432BDA" w:rsidRDefault="00432BDA" w:rsidP="00BC4C12">
      <w:pPr>
        <w:pStyle w:val="ListParagraph"/>
        <w:numPr>
          <w:ilvl w:val="0"/>
          <w:numId w:val="16"/>
        </w:numPr>
        <w:rPr>
          <w:lang w:val="en-US"/>
        </w:rPr>
      </w:pPr>
      <w:r w:rsidRPr="00432BDA">
        <w:rPr>
          <w:lang w:val="en-US"/>
        </w:rPr>
        <w:t>Taking action to enable all children to have the best outcomes</w:t>
      </w:r>
    </w:p>
    <w:p w14:paraId="70590F8C" w14:textId="77777777" w:rsidR="00BC4C12" w:rsidRPr="00432BDA" w:rsidRDefault="00BC4C12" w:rsidP="00B103FE">
      <w:pPr>
        <w:pStyle w:val="ListParagraph"/>
        <w:ind w:left="0"/>
        <w:rPr>
          <w:lang w:val="en-US"/>
        </w:rPr>
      </w:pPr>
    </w:p>
    <w:p w14:paraId="77EC2320" w14:textId="29741D61" w:rsidR="00432BDA" w:rsidRDefault="00432BDA" w:rsidP="00B103FE">
      <w:pPr>
        <w:pStyle w:val="ListParagraph"/>
        <w:ind w:left="0"/>
        <w:rPr>
          <w:lang w:val="en-US"/>
        </w:rPr>
      </w:pPr>
      <w:r w:rsidRPr="00432BDA">
        <w:rPr>
          <w:lang w:val="en-US"/>
        </w:rPr>
        <w:t>Children includes everyone under the age of 18.</w:t>
      </w:r>
    </w:p>
    <w:p w14:paraId="6697C9C2" w14:textId="77777777" w:rsidR="00B103FE" w:rsidRPr="00432BDA" w:rsidRDefault="00B103FE" w:rsidP="00B103FE">
      <w:pPr>
        <w:pStyle w:val="ListParagraph"/>
        <w:ind w:left="0"/>
        <w:rPr>
          <w:lang w:val="en-US"/>
        </w:rPr>
      </w:pPr>
    </w:p>
    <w:p w14:paraId="390C8AC5" w14:textId="35E7CA07" w:rsidR="00432BDA" w:rsidRDefault="00432BDA" w:rsidP="00B103FE">
      <w:pPr>
        <w:pStyle w:val="ListParagraph"/>
        <w:ind w:left="0"/>
        <w:rPr>
          <w:lang w:val="en-US"/>
        </w:rPr>
      </w:pPr>
      <w:r w:rsidRPr="00432BDA">
        <w:rPr>
          <w:lang w:val="en-US"/>
        </w:rPr>
        <w:t>See Appendix 1 for more information on the different types of abuse.</w:t>
      </w:r>
    </w:p>
    <w:p w14:paraId="183E4F47" w14:textId="77777777" w:rsidR="00B103FE" w:rsidRPr="00432BDA" w:rsidRDefault="00B103FE" w:rsidP="00B103FE">
      <w:pPr>
        <w:pStyle w:val="ListParagraph"/>
        <w:ind w:left="0"/>
        <w:rPr>
          <w:lang w:val="en-US"/>
        </w:rPr>
      </w:pPr>
    </w:p>
    <w:p w14:paraId="3134830E" w14:textId="6824082B" w:rsidR="00432BDA" w:rsidRDefault="00432BDA" w:rsidP="00B103FE">
      <w:pPr>
        <w:pStyle w:val="Heading3"/>
        <w:rPr>
          <w:lang w:val="en-US"/>
        </w:rPr>
      </w:pPr>
      <w:bookmarkStart w:id="4" w:name="_Roles_and_Responsibilities"/>
      <w:bookmarkEnd w:id="4"/>
      <w:r w:rsidRPr="00432BDA">
        <w:rPr>
          <w:lang w:val="en-US"/>
        </w:rPr>
        <w:t xml:space="preserve">Roles and </w:t>
      </w:r>
      <w:r w:rsidRPr="00B103FE">
        <w:t>Responsibilities</w:t>
      </w:r>
    </w:p>
    <w:p w14:paraId="495A3AA7" w14:textId="77777777" w:rsidR="00B103FE" w:rsidRPr="00432BDA" w:rsidRDefault="00B103FE" w:rsidP="00B103FE">
      <w:pPr>
        <w:pStyle w:val="ListParagraph"/>
        <w:ind w:left="0"/>
        <w:rPr>
          <w:lang w:val="en-US"/>
        </w:rPr>
      </w:pPr>
    </w:p>
    <w:p w14:paraId="4694819C" w14:textId="77777777" w:rsidR="00432BDA" w:rsidRPr="00432BDA" w:rsidRDefault="00432BDA" w:rsidP="00B103FE">
      <w:pPr>
        <w:pStyle w:val="ListParagraph"/>
        <w:ind w:left="0"/>
        <w:rPr>
          <w:lang w:val="en-US"/>
        </w:rPr>
      </w:pPr>
      <w:r w:rsidRPr="00432BDA">
        <w:rPr>
          <w:lang w:val="en-US"/>
        </w:rPr>
        <w:t>All staff have a responsibility for the welfare of the pupils. Therefore, this policy applies to all staff,</w:t>
      </w:r>
    </w:p>
    <w:p w14:paraId="4A3D0920" w14:textId="0EC96261" w:rsidR="00432BDA" w:rsidRDefault="00432BDA" w:rsidP="00B103FE">
      <w:pPr>
        <w:pStyle w:val="ListParagraph"/>
        <w:ind w:left="0"/>
        <w:rPr>
          <w:lang w:val="en-US"/>
        </w:rPr>
      </w:pPr>
      <w:r w:rsidRPr="00432BDA">
        <w:rPr>
          <w:lang w:val="en-US"/>
        </w:rPr>
        <w:t>Trustees and volunteers working within the School.</w:t>
      </w:r>
    </w:p>
    <w:p w14:paraId="2293E718" w14:textId="2108F55A" w:rsidR="00432BDA" w:rsidRDefault="00432BDA" w:rsidP="00B103FE">
      <w:pPr>
        <w:pStyle w:val="ListParagraph"/>
        <w:ind w:left="0"/>
        <w:rPr>
          <w:lang w:val="en-US"/>
        </w:rPr>
      </w:pPr>
    </w:p>
    <w:p w14:paraId="13D027CE" w14:textId="77777777" w:rsidR="00BC4C12" w:rsidRPr="00432BDA" w:rsidRDefault="00BC4C12" w:rsidP="00B103FE">
      <w:pPr>
        <w:pStyle w:val="ListParagraph"/>
        <w:ind w:left="0"/>
        <w:rPr>
          <w:lang w:val="en-US"/>
        </w:rPr>
      </w:pPr>
    </w:p>
    <w:p w14:paraId="1F154EB9" w14:textId="347B5883" w:rsidR="00432BDA" w:rsidRDefault="00432BDA" w:rsidP="00B103FE">
      <w:pPr>
        <w:pStyle w:val="Heading3"/>
      </w:pPr>
      <w:r w:rsidRPr="00B103FE">
        <w:t>All Staff</w:t>
      </w:r>
    </w:p>
    <w:p w14:paraId="7AFF7992" w14:textId="77777777" w:rsidR="00B103FE" w:rsidRPr="00B103FE" w:rsidRDefault="00B103FE" w:rsidP="00B103FE"/>
    <w:p w14:paraId="0F79E23B" w14:textId="77777777" w:rsidR="00432BDA" w:rsidRPr="00432BDA" w:rsidRDefault="00432BDA" w:rsidP="00B103FE">
      <w:pPr>
        <w:pStyle w:val="ListParagraph"/>
        <w:ind w:left="0"/>
        <w:rPr>
          <w:lang w:val="en-US"/>
        </w:rPr>
      </w:pPr>
      <w:r w:rsidRPr="00432BDA">
        <w:rPr>
          <w:lang w:val="en-US"/>
        </w:rPr>
        <w:t>All staff should be aware of the process for making referrals to children’s social care and for</w:t>
      </w:r>
    </w:p>
    <w:p w14:paraId="51E8AECD" w14:textId="77777777" w:rsidR="00432BDA" w:rsidRPr="00432BDA" w:rsidRDefault="00432BDA" w:rsidP="00B103FE">
      <w:pPr>
        <w:pStyle w:val="ListParagraph"/>
        <w:ind w:left="0"/>
        <w:rPr>
          <w:lang w:val="en-US"/>
        </w:rPr>
      </w:pPr>
      <w:r w:rsidRPr="00432BDA">
        <w:rPr>
          <w:lang w:val="en-US"/>
        </w:rPr>
        <w:t>statutory assessments under the Children Act 1989, especially section 17 (children in need) and</w:t>
      </w:r>
    </w:p>
    <w:p w14:paraId="6686BF3E" w14:textId="77777777" w:rsidR="00432BDA" w:rsidRPr="00432BDA" w:rsidRDefault="00432BDA" w:rsidP="00B103FE">
      <w:pPr>
        <w:pStyle w:val="ListParagraph"/>
        <w:ind w:left="0"/>
        <w:rPr>
          <w:lang w:val="en-US"/>
        </w:rPr>
      </w:pPr>
      <w:r w:rsidRPr="00432BDA">
        <w:rPr>
          <w:lang w:val="en-US"/>
        </w:rPr>
        <w:t>section 47 (a child suffering, or likely to suffer, significant harm) that may follow a referral, along</w:t>
      </w:r>
    </w:p>
    <w:p w14:paraId="5A63A662" w14:textId="77777777" w:rsidR="00432BDA" w:rsidRPr="00432BDA" w:rsidRDefault="00432BDA" w:rsidP="00B103FE">
      <w:pPr>
        <w:pStyle w:val="ListParagraph"/>
        <w:ind w:left="0"/>
        <w:rPr>
          <w:lang w:val="en-US"/>
        </w:rPr>
      </w:pPr>
      <w:r w:rsidRPr="00432BDA">
        <w:rPr>
          <w:lang w:val="en-US"/>
        </w:rPr>
        <w:t>with the role they might be expected to play in such assessments. All staff should know what to do</w:t>
      </w:r>
    </w:p>
    <w:p w14:paraId="3BF2D6EB" w14:textId="77777777" w:rsidR="00432BDA" w:rsidRPr="00432BDA" w:rsidRDefault="00432BDA" w:rsidP="00B103FE">
      <w:pPr>
        <w:pStyle w:val="ListParagraph"/>
        <w:ind w:left="0"/>
        <w:rPr>
          <w:lang w:val="en-US"/>
        </w:rPr>
      </w:pPr>
      <w:r w:rsidRPr="00432BDA">
        <w:rPr>
          <w:lang w:val="en-US"/>
        </w:rPr>
        <w:t>if a child tells them he/she is being abused or neglected. Staff should know how to manage the</w:t>
      </w:r>
    </w:p>
    <w:p w14:paraId="6E2BBCA0" w14:textId="77777777" w:rsidR="00432BDA" w:rsidRPr="00432BDA" w:rsidRDefault="00432BDA" w:rsidP="00B103FE">
      <w:pPr>
        <w:pStyle w:val="ListParagraph"/>
        <w:ind w:left="0"/>
        <w:rPr>
          <w:lang w:val="en-US"/>
        </w:rPr>
      </w:pPr>
      <w:r w:rsidRPr="00432BDA">
        <w:rPr>
          <w:lang w:val="en-US"/>
        </w:rPr>
        <w:t>requirement to maintain an appropriate level of confidentiality. This means only involving those</w:t>
      </w:r>
    </w:p>
    <w:p w14:paraId="1EF03C5D" w14:textId="77777777" w:rsidR="00432BDA" w:rsidRPr="00432BDA" w:rsidRDefault="00432BDA" w:rsidP="00B103FE">
      <w:pPr>
        <w:pStyle w:val="ListParagraph"/>
        <w:ind w:left="0"/>
        <w:rPr>
          <w:lang w:val="en-US"/>
        </w:rPr>
      </w:pPr>
      <w:r w:rsidRPr="00432BDA">
        <w:rPr>
          <w:lang w:val="en-US"/>
        </w:rPr>
        <w:t>who need to be involved, such as the Designated Safeguarding Lead (or a Deputy) and children’s</w:t>
      </w:r>
    </w:p>
    <w:p w14:paraId="0148878B" w14:textId="77777777" w:rsidR="00432BDA" w:rsidRPr="00432BDA" w:rsidRDefault="00432BDA" w:rsidP="00B103FE">
      <w:pPr>
        <w:pStyle w:val="ListParagraph"/>
        <w:ind w:left="0"/>
        <w:rPr>
          <w:lang w:val="en-US"/>
        </w:rPr>
      </w:pPr>
      <w:r w:rsidRPr="00432BDA">
        <w:rPr>
          <w:lang w:val="en-US"/>
        </w:rPr>
        <w:lastRenderedPageBreak/>
        <w:t>social care. Staff should never promise a child that they will not tell anyone about a report of</w:t>
      </w:r>
    </w:p>
    <w:p w14:paraId="5684851C" w14:textId="7283EA88" w:rsidR="00432BDA" w:rsidRDefault="00432BDA" w:rsidP="00B103FE">
      <w:pPr>
        <w:pStyle w:val="ListParagraph"/>
        <w:ind w:left="0"/>
        <w:rPr>
          <w:lang w:val="en-US"/>
        </w:rPr>
      </w:pPr>
      <w:r w:rsidRPr="00432BDA">
        <w:rPr>
          <w:lang w:val="en-US"/>
        </w:rPr>
        <w:t>abuse, as this may ultimately not be in the best interests of the child.</w:t>
      </w:r>
    </w:p>
    <w:p w14:paraId="49C9657B" w14:textId="77777777" w:rsidR="00B103FE" w:rsidRPr="00432BDA" w:rsidRDefault="00B103FE" w:rsidP="00B103FE">
      <w:pPr>
        <w:pStyle w:val="ListParagraph"/>
        <w:ind w:left="0"/>
        <w:rPr>
          <w:lang w:val="en-US"/>
        </w:rPr>
      </w:pPr>
    </w:p>
    <w:p w14:paraId="34F3640E" w14:textId="77777777" w:rsidR="00432BDA" w:rsidRPr="00432BDA" w:rsidRDefault="00432BDA" w:rsidP="00B103FE">
      <w:pPr>
        <w:pStyle w:val="ListParagraph"/>
        <w:ind w:left="0"/>
        <w:rPr>
          <w:lang w:val="en-US"/>
        </w:rPr>
      </w:pPr>
      <w:r w:rsidRPr="00432BDA">
        <w:rPr>
          <w:lang w:val="en-US"/>
        </w:rPr>
        <w:t>The Teacher Standards (2012) state that teachers, including Head teachers, should safeguard</w:t>
      </w:r>
    </w:p>
    <w:p w14:paraId="78524D11" w14:textId="7C691557" w:rsidR="00432BDA" w:rsidRPr="00432BDA" w:rsidRDefault="00432BDA" w:rsidP="00B103FE">
      <w:pPr>
        <w:pStyle w:val="ListParagraph"/>
        <w:ind w:left="0"/>
        <w:rPr>
          <w:lang w:val="en-US"/>
        </w:rPr>
      </w:pPr>
      <w:r w:rsidRPr="00432BDA">
        <w:rPr>
          <w:lang w:val="en-US"/>
        </w:rPr>
        <w:t>children’s wellbeing as part of their professional duties. KCSIE (202</w:t>
      </w:r>
      <w:r w:rsidR="00C86C4E">
        <w:rPr>
          <w:lang w:val="en-US"/>
        </w:rPr>
        <w:t>3</w:t>
      </w:r>
      <w:r w:rsidRPr="00432BDA">
        <w:rPr>
          <w:lang w:val="en-US"/>
        </w:rPr>
        <w:t>) makes it clear that all staff</w:t>
      </w:r>
    </w:p>
    <w:p w14:paraId="0863792B" w14:textId="77777777" w:rsidR="00432BDA" w:rsidRPr="00432BDA" w:rsidRDefault="00432BDA" w:rsidP="00B103FE">
      <w:pPr>
        <w:pStyle w:val="ListParagraph"/>
        <w:ind w:left="0"/>
        <w:rPr>
          <w:lang w:val="en-US"/>
        </w:rPr>
      </w:pPr>
      <w:r w:rsidRPr="00432BDA">
        <w:rPr>
          <w:lang w:val="en-US"/>
        </w:rPr>
        <w:t>have a responsibility to safeguard pupils, regardless of role within the organisation. This includes,</w:t>
      </w:r>
    </w:p>
    <w:p w14:paraId="6B2C20FD" w14:textId="77777777" w:rsidR="00432BDA" w:rsidRPr="00432BDA" w:rsidRDefault="00432BDA" w:rsidP="00B103FE">
      <w:pPr>
        <w:pStyle w:val="ListParagraph"/>
        <w:ind w:left="0"/>
        <w:rPr>
          <w:lang w:val="en-US"/>
        </w:rPr>
      </w:pPr>
      <w:r w:rsidRPr="00432BDA">
        <w:rPr>
          <w:lang w:val="en-US"/>
        </w:rPr>
        <w:t>when necessary, reporting concerns to external agencies, for example Social Care. All staff must</w:t>
      </w:r>
    </w:p>
    <w:p w14:paraId="16FA76DC" w14:textId="77777777" w:rsidR="00432BDA" w:rsidRPr="00432BDA" w:rsidRDefault="00432BDA" w:rsidP="00B103FE">
      <w:pPr>
        <w:pStyle w:val="ListParagraph"/>
        <w:ind w:left="0"/>
        <w:rPr>
          <w:lang w:val="en-US"/>
        </w:rPr>
      </w:pPr>
      <w:r w:rsidRPr="00432BDA">
        <w:rPr>
          <w:lang w:val="en-US"/>
        </w:rPr>
        <w:t>have an ‘it could happen here’ approach. Staff must never assume that somebody else will take</w:t>
      </w:r>
    </w:p>
    <w:p w14:paraId="21AE8D99" w14:textId="77777777" w:rsidR="00432BDA" w:rsidRPr="00432BDA" w:rsidRDefault="00432BDA" w:rsidP="00B103FE">
      <w:pPr>
        <w:pStyle w:val="ListParagraph"/>
        <w:ind w:left="0"/>
        <w:rPr>
          <w:lang w:val="en-US"/>
        </w:rPr>
      </w:pPr>
      <w:r w:rsidRPr="00432BDA">
        <w:rPr>
          <w:lang w:val="en-US"/>
        </w:rPr>
        <w:t>action and must therefore share information, following the correct channels, that might be critical</w:t>
      </w:r>
    </w:p>
    <w:p w14:paraId="407AD87C" w14:textId="77777777" w:rsidR="00432BDA" w:rsidRPr="00432BDA" w:rsidRDefault="00432BDA" w:rsidP="00B103FE">
      <w:pPr>
        <w:pStyle w:val="ListParagraph"/>
        <w:ind w:left="0"/>
        <w:rPr>
          <w:lang w:val="en-US"/>
        </w:rPr>
      </w:pPr>
      <w:r w:rsidRPr="00432BDA">
        <w:rPr>
          <w:lang w:val="en-US"/>
        </w:rPr>
        <w:t xml:space="preserve">in keeping our pupils safe. This is </w:t>
      </w:r>
      <w:r w:rsidRPr="00BC4C12">
        <w:rPr>
          <w:b/>
          <w:bCs/>
          <w:lang w:val="en-US"/>
        </w:rPr>
        <w:t>everyone’s responsibility</w:t>
      </w:r>
      <w:r w:rsidRPr="00432BDA">
        <w:rPr>
          <w:lang w:val="en-US"/>
        </w:rPr>
        <w:t>, regardless of their role within the</w:t>
      </w:r>
    </w:p>
    <w:p w14:paraId="43CFE5D6" w14:textId="77777777" w:rsidR="00432BDA" w:rsidRPr="00432BDA" w:rsidRDefault="00432BDA" w:rsidP="00B103FE">
      <w:pPr>
        <w:pStyle w:val="ListParagraph"/>
        <w:ind w:left="0"/>
        <w:rPr>
          <w:lang w:val="en-US"/>
        </w:rPr>
      </w:pPr>
      <w:r w:rsidRPr="00432BDA">
        <w:rPr>
          <w:lang w:val="en-US"/>
        </w:rPr>
        <w:t>school. There are, however, key people within Elmfield who have specific responsibilities for</w:t>
      </w:r>
    </w:p>
    <w:p w14:paraId="19B125F3" w14:textId="77777777" w:rsidR="00432BDA" w:rsidRPr="00432BDA" w:rsidRDefault="00432BDA" w:rsidP="00B103FE">
      <w:pPr>
        <w:pStyle w:val="ListParagraph"/>
        <w:ind w:left="0"/>
        <w:rPr>
          <w:lang w:val="en-US"/>
        </w:rPr>
      </w:pPr>
      <w:r w:rsidRPr="00432BDA">
        <w:rPr>
          <w:lang w:val="en-US"/>
        </w:rPr>
        <w:t>safeguarding children. Any member of staff could make a referral to Children’s Services, although</w:t>
      </w:r>
    </w:p>
    <w:p w14:paraId="588AB332" w14:textId="29859EF8" w:rsidR="00432BDA" w:rsidRDefault="00432BDA" w:rsidP="00B103FE">
      <w:pPr>
        <w:pStyle w:val="ListParagraph"/>
        <w:ind w:left="0"/>
        <w:rPr>
          <w:lang w:val="en-US"/>
        </w:rPr>
      </w:pPr>
      <w:r w:rsidRPr="00432BDA">
        <w:rPr>
          <w:lang w:val="en-US"/>
        </w:rPr>
        <w:t>normal practice at Elmfield is to refer matters to the Designated Safeguarding Lead</w:t>
      </w:r>
      <w:r w:rsidR="009F1DFA">
        <w:rPr>
          <w:lang w:val="en-US"/>
        </w:rPr>
        <w:t>s Margaret Davison</w:t>
      </w:r>
      <w:r w:rsidRPr="00432BDA">
        <w:rPr>
          <w:lang w:val="en-US"/>
        </w:rPr>
        <w:t>.</w:t>
      </w:r>
    </w:p>
    <w:p w14:paraId="15C245A1" w14:textId="77777777" w:rsidR="00B103FE" w:rsidRPr="00432BDA" w:rsidRDefault="00B103FE" w:rsidP="00B103FE">
      <w:pPr>
        <w:pStyle w:val="ListParagraph"/>
        <w:ind w:left="0"/>
        <w:rPr>
          <w:lang w:val="en-US"/>
        </w:rPr>
      </w:pPr>
    </w:p>
    <w:p w14:paraId="5C095BDB" w14:textId="77777777" w:rsidR="00432BDA" w:rsidRPr="00432BDA" w:rsidRDefault="00432BDA" w:rsidP="00B103FE">
      <w:pPr>
        <w:pStyle w:val="ListParagraph"/>
        <w:ind w:left="0"/>
        <w:rPr>
          <w:lang w:val="en-US"/>
        </w:rPr>
      </w:pPr>
      <w:r w:rsidRPr="00432BDA">
        <w:rPr>
          <w:lang w:val="en-US"/>
        </w:rPr>
        <w:t>Staff are responsible for those whom they have invited to visit and must follow all the procedures</w:t>
      </w:r>
    </w:p>
    <w:p w14:paraId="6E15C077" w14:textId="77777777" w:rsidR="00432BDA" w:rsidRPr="00432BDA" w:rsidRDefault="00432BDA" w:rsidP="00B103FE">
      <w:pPr>
        <w:pStyle w:val="ListParagraph"/>
        <w:ind w:left="0"/>
        <w:rPr>
          <w:lang w:val="en-US"/>
        </w:rPr>
      </w:pPr>
      <w:r w:rsidRPr="00432BDA">
        <w:rPr>
          <w:lang w:val="en-US"/>
        </w:rPr>
        <w:t>outlined in the Visitor Policy. Staff must comply with the Recruitment, Selection and Disclosure</w:t>
      </w:r>
    </w:p>
    <w:p w14:paraId="53858240" w14:textId="77777777" w:rsidR="00432BDA" w:rsidRPr="00432BDA" w:rsidRDefault="00432BDA" w:rsidP="00B103FE">
      <w:pPr>
        <w:pStyle w:val="ListParagraph"/>
        <w:ind w:left="0"/>
        <w:rPr>
          <w:lang w:val="en-US"/>
        </w:rPr>
      </w:pPr>
      <w:r w:rsidRPr="00432BDA">
        <w:rPr>
          <w:lang w:val="en-US"/>
        </w:rPr>
        <w:t>(Safer Recruitment) Policy if they are arranging regular visitors or volunteers, or any visiting</w:t>
      </w:r>
    </w:p>
    <w:p w14:paraId="43E2B62E" w14:textId="77777777" w:rsidR="00432BDA" w:rsidRPr="00432BDA" w:rsidRDefault="00432BDA" w:rsidP="00B103FE">
      <w:pPr>
        <w:pStyle w:val="ListParagraph"/>
        <w:ind w:left="0"/>
        <w:rPr>
          <w:lang w:val="en-US"/>
        </w:rPr>
      </w:pPr>
      <w:r w:rsidRPr="00432BDA">
        <w:rPr>
          <w:lang w:val="en-US"/>
        </w:rPr>
        <w:t>coaches, trainers or professionals. Staff should liaise with HR well in advance of the visit so the</w:t>
      </w:r>
    </w:p>
    <w:p w14:paraId="6B73CFE2" w14:textId="77777777" w:rsidR="00432BDA" w:rsidRPr="00432BDA" w:rsidRDefault="00432BDA" w:rsidP="00B103FE">
      <w:pPr>
        <w:pStyle w:val="ListParagraph"/>
        <w:ind w:left="0"/>
        <w:rPr>
          <w:lang w:val="en-US"/>
        </w:rPr>
      </w:pPr>
      <w:r w:rsidRPr="00432BDA">
        <w:rPr>
          <w:lang w:val="en-US"/>
        </w:rPr>
        <w:t>correct procedures and checks can be undertaken. Failure to comply with these procedures will</w:t>
      </w:r>
    </w:p>
    <w:p w14:paraId="54FB14C0" w14:textId="58F5E2B7" w:rsidR="00432BDA" w:rsidRDefault="00432BDA" w:rsidP="00B103FE">
      <w:pPr>
        <w:pStyle w:val="ListParagraph"/>
        <w:ind w:left="0"/>
        <w:rPr>
          <w:lang w:val="en-US"/>
        </w:rPr>
      </w:pPr>
      <w:r w:rsidRPr="00432BDA">
        <w:rPr>
          <w:lang w:val="en-US"/>
        </w:rPr>
        <w:t>result in a disciplinary hearing and might be classed as gross misconduct.</w:t>
      </w:r>
    </w:p>
    <w:p w14:paraId="6C076D48" w14:textId="77777777" w:rsidR="00B103FE" w:rsidRPr="00432BDA" w:rsidRDefault="00B103FE" w:rsidP="00B103FE">
      <w:pPr>
        <w:pStyle w:val="ListParagraph"/>
        <w:ind w:left="0"/>
        <w:rPr>
          <w:lang w:val="en-US"/>
        </w:rPr>
      </w:pPr>
    </w:p>
    <w:p w14:paraId="3F57E922" w14:textId="73F84516" w:rsidR="00432BDA" w:rsidRDefault="00432BDA" w:rsidP="00B103FE">
      <w:pPr>
        <w:pStyle w:val="Heading3"/>
        <w:rPr>
          <w:lang w:val="en-US"/>
        </w:rPr>
      </w:pPr>
      <w:r w:rsidRPr="00432BDA">
        <w:rPr>
          <w:lang w:val="en-US"/>
        </w:rPr>
        <w:t>Designated Safeguarding Lead</w:t>
      </w:r>
    </w:p>
    <w:p w14:paraId="167F466B" w14:textId="77777777" w:rsidR="00B103FE" w:rsidRPr="00432BDA" w:rsidRDefault="00B103FE" w:rsidP="00B103FE">
      <w:pPr>
        <w:pStyle w:val="ListParagraph"/>
        <w:ind w:left="0"/>
        <w:rPr>
          <w:lang w:val="en-US"/>
        </w:rPr>
      </w:pPr>
    </w:p>
    <w:p w14:paraId="15E05558" w14:textId="2C62F895" w:rsidR="00432BDA" w:rsidRDefault="00432BDA" w:rsidP="00B103FE">
      <w:pPr>
        <w:pStyle w:val="ListParagraph"/>
        <w:ind w:left="0"/>
        <w:rPr>
          <w:lang w:val="en-US"/>
        </w:rPr>
      </w:pPr>
      <w:r w:rsidRPr="00432BDA">
        <w:rPr>
          <w:lang w:val="en-US"/>
        </w:rPr>
        <w:t xml:space="preserve">At Elmfield the Designated Safeguarding Lead (DSL) is </w:t>
      </w:r>
      <w:r w:rsidR="005C7144">
        <w:rPr>
          <w:lang w:val="en-US"/>
        </w:rPr>
        <w:t>the SENCO, Mrs Margaret Davision</w:t>
      </w:r>
      <w:r w:rsidRPr="00432BDA">
        <w:rPr>
          <w:lang w:val="en-US"/>
        </w:rPr>
        <w:t>.</w:t>
      </w:r>
    </w:p>
    <w:p w14:paraId="7BB0A6FB" w14:textId="77777777" w:rsidR="00B103FE" w:rsidRPr="00432BDA" w:rsidRDefault="00B103FE" w:rsidP="00B103FE">
      <w:pPr>
        <w:pStyle w:val="ListParagraph"/>
        <w:ind w:left="0"/>
        <w:rPr>
          <w:lang w:val="en-US"/>
        </w:rPr>
      </w:pPr>
    </w:p>
    <w:p w14:paraId="5A36D48E" w14:textId="4302DF3F" w:rsidR="00432BDA" w:rsidRDefault="00432BDA" w:rsidP="00BC4C12">
      <w:pPr>
        <w:pStyle w:val="Heading3"/>
        <w:rPr>
          <w:lang w:val="en-US"/>
        </w:rPr>
      </w:pPr>
      <w:r w:rsidRPr="00432BDA">
        <w:rPr>
          <w:lang w:val="en-US"/>
        </w:rPr>
        <w:t>Deputy Designated Senior Leads</w:t>
      </w:r>
    </w:p>
    <w:p w14:paraId="603B5BA9" w14:textId="77777777" w:rsidR="00B103FE" w:rsidRPr="00432BDA" w:rsidRDefault="00B103FE" w:rsidP="00B103FE">
      <w:pPr>
        <w:pStyle w:val="ListParagraph"/>
        <w:ind w:left="0"/>
        <w:rPr>
          <w:lang w:val="en-US"/>
        </w:rPr>
      </w:pPr>
    </w:p>
    <w:p w14:paraId="04851F49" w14:textId="59D8DF4E" w:rsidR="00432BDA" w:rsidRPr="00432BDA" w:rsidRDefault="00432BDA" w:rsidP="00B103FE">
      <w:pPr>
        <w:pStyle w:val="ListParagraph"/>
        <w:ind w:left="0"/>
        <w:rPr>
          <w:lang w:val="en-US"/>
        </w:rPr>
      </w:pPr>
      <w:r w:rsidRPr="00432BDA">
        <w:rPr>
          <w:lang w:val="en-US"/>
        </w:rPr>
        <w:t xml:space="preserve">The Deputy Designated Senior Leads (DDSLs) are Mrs </w:t>
      </w:r>
      <w:r w:rsidR="00C77E32">
        <w:rPr>
          <w:lang w:val="en-US"/>
        </w:rPr>
        <w:t>Elaine Sheppard</w:t>
      </w:r>
      <w:r w:rsidRPr="00432BDA">
        <w:rPr>
          <w:lang w:val="en-US"/>
        </w:rPr>
        <w:t>,</w:t>
      </w:r>
      <w:r w:rsidR="00C77E32">
        <w:rPr>
          <w:lang w:val="en-US"/>
        </w:rPr>
        <w:t xml:space="preserve"> Education Manager</w:t>
      </w:r>
      <w:r w:rsidRPr="00432BDA">
        <w:rPr>
          <w:lang w:val="en-US"/>
        </w:rPr>
        <w:t>, Mr Paul</w:t>
      </w:r>
    </w:p>
    <w:p w14:paraId="020DE2E1" w14:textId="4CFC3336" w:rsidR="00432BDA" w:rsidRDefault="00432BDA" w:rsidP="00B103FE">
      <w:pPr>
        <w:pStyle w:val="ListParagraph"/>
        <w:ind w:left="0"/>
        <w:rPr>
          <w:lang w:val="en-US"/>
        </w:rPr>
      </w:pPr>
      <w:r w:rsidRPr="00432BDA">
        <w:rPr>
          <w:lang w:val="en-US"/>
        </w:rPr>
        <w:t>Merrell, School Lead</w:t>
      </w:r>
      <w:r w:rsidR="00C77E32">
        <w:rPr>
          <w:lang w:val="en-US"/>
        </w:rPr>
        <w:t xml:space="preserve"> and Mrs Rebecca Jenkins-Handy. </w:t>
      </w:r>
      <w:r w:rsidRPr="00432BDA">
        <w:rPr>
          <w:lang w:val="en-US"/>
        </w:rPr>
        <w:t>There is a weekly safeguarding meeting.</w:t>
      </w:r>
    </w:p>
    <w:p w14:paraId="62211455" w14:textId="77777777" w:rsidR="00B103FE" w:rsidRPr="00432BDA" w:rsidRDefault="00B103FE" w:rsidP="00B103FE">
      <w:pPr>
        <w:pStyle w:val="ListParagraph"/>
        <w:ind w:left="0"/>
        <w:rPr>
          <w:lang w:val="en-US"/>
        </w:rPr>
      </w:pPr>
    </w:p>
    <w:p w14:paraId="69C57D6B" w14:textId="60385230" w:rsidR="00432BDA" w:rsidRDefault="00432BDA" w:rsidP="00B103FE">
      <w:pPr>
        <w:pStyle w:val="ListParagraph"/>
        <w:ind w:left="0"/>
        <w:rPr>
          <w:lang w:val="en-US"/>
        </w:rPr>
      </w:pPr>
      <w:r w:rsidRPr="00432BDA">
        <w:rPr>
          <w:lang w:val="en-US"/>
        </w:rPr>
        <w:t>The safeguarding team, and the DSL in particular, are responsible for:</w:t>
      </w:r>
    </w:p>
    <w:p w14:paraId="6BB5D593" w14:textId="77777777" w:rsidR="00B103FE" w:rsidRPr="00432BDA" w:rsidRDefault="00B103FE" w:rsidP="00B103FE">
      <w:pPr>
        <w:pStyle w:val="ListParagraph"/>
        <w:ind w:left="0"/>
        <w:rPr>
          <w:lang w:val="en-US"/>
        </w:rPr>
      </w:pPr>
    </w:p>
    <w:p w14:paraId="58696E1A" w14:textId="24072FEC" w:rsidR="00432BDA" w:rsidRPr="00432BDA" w:rsidRDefault="00432BDA" w:rsidP="00BC4C12">
      <w:pPr>
        <w:pStyle w:val="ListParagraph"/>
        <w:numPr>
          <w:ilvl w:val="0"/>
          <w:numId w:val="17"/>
        </w:numPr>
        <w:rPr>
          <w:lang w:val="en-US"/>
        </w:rPr>
      </w:pPr>
      <w:r w:rsidRPr="00432BDA">
        <w:rPr>
          <w:lang w:val="en-US"/>
        </w:rPr>
        <w:t>Co-ordinating and monitoring the implementation of safeguarding children policies and</w:t>
      </w:r>
    </w:p>
    <w:p w14:paraId="5FB1D26E" w14:textId="77777777" w:rsidR="00432BDA" w:rsidRPr="00432BDA" w:rsidRDefault="00432BDA" w:rsidP="00BC4C12">
      <w:pPr>
        <w:pStyle w:val="ListParagraph"/>
        <w:rPr>
          <w:lang w:val="en-US"/>
        </w:rPr>
      </w:pPr>
      <w:r w:rsidRPr="00432BDA">
        <w:rPr>
          <w:lang w:val="en-US"/>
        </w:rPr>
        <w:t>procedures within the School, ensuring that all temporary and volunteer members of staff</w:t>
      </w:r>
    </w:p>
    <w:p w14:paraId="43E2B0E2" w14:textId="42EC65E0" w:rsidR="00432BDA" w:rsidRPr="00432BDA" w:rsidRDefault="00BC4C12" w:rsidP="00BC4C12">
      <w:pPr>
        <w:pStyle w:val="ListParagraph"/>
        <w:rPr>
          <w:lang w:val="en-US"/>
        </w:rPr>
      </w:pPr>
      <w:r>
        <w:rPr>
          <w:lang w:val="en-US"/>
        </w:rPr>
        <w:t>a</w:t>
      </w:r>
      <w:r w:rsidR="00432BDA" w:rsidRPr="00432BDA">
        <w:rPr>
          <w:lang w:val="en-US"/>
        </w:rPr>
        <w:t>re made aware of the School’s policy and procedures for safeguarding children.</w:t>
      </w:r>
    </w:p>
    <w:p w14:paraId="6467ACE6" w14:textId="5EE27BCF" w:rsidR="00432BDA" w:rsidRPr="00432BDA" w:rsidRDefault="00432BDA" w:rsidP="00BC4C12">
      <w:pPr>
        <w:pStyle w:val="ListParagraph"/>
        <w:numPr>
          <w:ilvl w:val="0"/>
          <w:numId w:val="17"/>
        </w:numPr>
        <w:rPr>
          <w:lang w:val="en-US"/>
        </w:rPr>
      </w:pPr>
      <w:r w:rsidRPr="00432BDA">
        <w:rPr>
          <w:lang w:val="en-US"/>
        </w:rPr>
        <w:t>Sharing information and liaising with the School Lead where appropriate.</w:t>
      </w:r>
    </w:p>
    <w:p w14:paraId="7860F0D5" w14:textId="54595994" w:rsidR="00432BDA" w:rsidRPr="00432BDA" w:rsidRDefault="00432BDA" w:rsidP="00BC4C12">
      <w:pPr>
        <w:pStyle w:val="ListParagraph"/>
        <w:numPr>
          <w:ilvl w:val="0"/>
          <w:numId w:val="17"/>
        </w:numPr>
        <w:rPr>
          <w:lang w:val="en-US"/>
        </w:rPr>
      </w:pPr>
      <w:r w:rsidRPr="00432BDA">
        <w:rPr>
          <w:lang w:val="en-US"/>
        </w:rPr>
        <w:t>Liaising with other agencies and representing the School at relevant inter-agency meetings.</w:t>
      </w:r>
    </w:p>
    <w:p w14:paraId="3A041031" w14:textId="41591CC4" w:rsidR="00432BDA" w:rsidRPr="00432BDA" w:rsidRDefault="00432BDA" w:rsidP="00BC4C12">
      <w:pPr>
        <w:pStyle w:val="ListParagraph"/>
        <w:numPr>
          <w:ilvl w:val="0"/>
          <w:numId w:val="17"/>
        </w:numPr>
        <w:rPr>
          <w:lang w:val="en-US"/>
        </w:rPr>
      </w:pPr>
      <w:r w:rsidRPr="00432BDA">
        <w:rPr>
          <w:lang w:val="en-US"/>
        </w:rPr>
        <w:t>Ensuring that locally-established procedures are followed.</w:t>
      </w:r>
    </w:p>
    <w:p w14:paraId="48EE0888" w14:textId="3A47A221" w:rsidR="00432BDA" w:rsidRPr="00432BDA" w:rsidRDefault="00432BDA" w:rsidP="00BC4C12">
      <w:pPr>
        <w:pStyle w:val="ListParagraph"/>
        <w:numPr>
          <w:ilvl w:val="0"/>
          <w:numId w:val="17"/>
        </w:numPr>
        <w:rPr>
          <w:lang w:val="en-US"/>
        </w:rPr>
      </w:pPr>
      <w:r w:rsidRPr="00432BDA">
        <w:rPr>
          <w:lang w:val="en-US"/>
        </w:rPr>
        <w:t>Acting as a consultant for staff to discuss concerns including concerns about pupils who</w:t>
      </w:r>
    </w:p>
    <w:p w14:paraId="6ECA3659" w14:textId="77777777" w:rsidR="00432BDA" w:rsidRPr="00432BDA" w:rsidRDefault="00432BDA" w:rsidP="00BC4C12">
      <w:pPr>
        <w:pStyle w:val="ListParagraph"/>
        <w:rPr>
          <w:lang w:val="en-US"/>
        </w:rPr>
      </w:pPr>
      <w:r w:rsidRPr="00432BDA">
        <w:rPr>
          <w:lang w:val="en-US"/>
        </w:rPr>
        <w:t>may benefit from early help, reviewing and referring children whose situation has not</w:t>
      </w:r>
    </w:p>
    <w:p w14:paraId="4547645F" w14:textId="4CA13469" w:rsidR="00BC4C12" w:rsidRDefault="00432BDA" w:rsidP="00BC4C12">
      <w:pPr>
        <w:pStyle w:val="ListParagraph"/>
        <w:rPr>
          <w:lang w:val="en-US"/>
        </w:rPr>
      </w:pPr>
      <w:r w:rsidRPr="00432BDA">
        <w:rPr>
          <w:lang w:val="en-US"/>
        </w:rPr>
        <w:t>improved.</w:t>
      </w:r>
    </w:p>
    <w:p w14:paraId="6DB43688" w14:textId="54640D8F" w:rsidR="00432BDA" w:rsidRPr="00432BDA" w:rsidRDefault="00BC4C12" w:rsidP="00BC4C12">
      <w:pPr>
        <w:pStyle w:val="ListParagraph"/>
        <w:numPr>
          <w:ilvl w:val="0"/>
          <w:numId w:val="17"/>
        </w:numPr>
        <w:rPr>
          <w:lang w:val="en-US"/>
        </w:rPr>
      </w:pPr>
      <w:r>
        <w:rPr>
          <w:lang w:val="en-US"/>
        </w:rPr>
        <w:t>M</w:t>
      </w:r>
      <w:r w:rsidR="00432BDA" w:rsidRPr="00432BDA">
        <w:rPr>
          <w:lang w:val="en-US"/>
        </w:rPr>
        <w:t>aking referrals as necessary and seeking informal advice from the Dudley Safeguarding</w:t>
      </w:r>
    </w:p>
    <w:p w14:paraId="359CE768" w14:textId="77777777" w:rsidR="00432BDA" w:rsidRPr="00432BDA" w:rsidRDefault="00432BDA" w:rsidP="00BC4C12">
      <w:pPr>
        <w:pStyle w:val="ListParagraph"/>
        <w:numPr>
          <w:ilvl w:val="0"/>
          <w:numId w:val="17"/>
        </w:numPr>
        <w:rPr>
          <w:lang w:val="en-US"/>
        </w:rPr>
      </w:pPr>
      <w:r w:rsidRPr="00432BDA">
        <w:rPr>
          <w:lang w:val="en-US"/>
        </w:rPr>
        <w:t>People Partnership when appropriate. Children who have suffered or are at risk of serious</w:t>
      </w:r>
    </w:p>
    <w:p w14:paraId="5F665F1D" w14:textId="77777777" w:rsidR="00432BDA" w:rsidRPr="00432BDA" w:rsidRDefault="00432BDA" w:rsidP="00BC4C12">
      <w:pPr>
        <w:pStyle w:val="ListParagraph"/>
        <w:rPr>
          <w:lang w:val="en-US"/>
        </w:rPr>
      </w:pPr>
      <w:r w:rsidRPr="00432BDA">
        <w:rPr>
          <w:lang w:val="en-US"/>
        </w:rPr>
        <w:lastRenderedPageBreak/>
        <w:t>harm would be reported to Children’s Social Care immediately. Those in need of additional</w:t>
      </w:r>
    </w:p>
    <w:p w14:paraId="755BCFAC" w14:textId="77777777" w:rsidR="00432BDA" w:rsidRPr="00432BDA" w:rsidRDefault="00432BDA" w:rsidP="00BC4C12">
      <w:pPr>
        <w:pStyle w:val="ListParagraph"/>
        <w:rPr>
          <w:lang w:val="en-US"/>
        </w:rPr>
      </w:pPr>
      <w:r w:rsidRPr="00432BDA">
        <w:rPr>
          <w:lang w:val="en-US"/>
        </w:rPr>
        <w:t>support would be referred for inter-agency assessment, using local processes including the</w:t>
      </w:r>
    </w:p>
    <w:p w14:paraId="5E3AE827" w14:textId="77777777" w:rsidR="00432BDA" w:rsidRPr="00432BDA" w:rsidRDefault="00432BDA" w:rsidP="00BC4C12">
      <w:pPr>
        <w:pStyle w:val="ListParagraph"/>
        <w:rPr>
          <w:lang w:val="en-US"/>
        </w:rPr>
      </w:pPr>
      <w:r w:rsidRPr="00432BDA">
        <w:rPr>
          <w:lang w:val="en-US"/>
        </w:rPr>
        <w:t>use of the Common Assessment Framework (CAF), Team around the Child (TAC) and Multi</w:t>
      </w:r>
    </w:p>
    <w:p w14:paraId="14E904F3" w14:textId="77777777" w:rsidR="00432BDA" w:rsidRPr="00432BDA" w:rsidRDefault="00432BDA" w:rsidP="00BC4C12">
      <w:pPr>
        <w:pStyle w:val="ListParagraph"/>
        <w:numPr>
          <w:ilvl w:val="0"/>
          <w:numId w:val="17"/>
        </w:numPr>
        <w:rPr>
          <w:lang w:val="en-US"/>
        </w:rPr>
      </w:pPr>
      <w:r w:rsidRPr="00432BDA">
        <w:rPr>
          <w:lang w:val="en-US"/>
        </w:rPr>
        <w:t>Agency-Safeguarding Hub (MASH).</w:t>
      </w:r>
    </w:p>
    <w:p w14:paraId="63A8B084" w14:textId="536249F1" w:rsidR="00BC4C12" w:rsidRPr="002F49EB" w:rsidRDefault="00432BDA" w:rsidP="001E278F">
      <w:pPr>
        <w:pStyle w:val="ListParagraph"/>
        <w:numPr>
          <w:ilvl w:val="0"/>
          <w:numId w:val="17"/>
        </w:numPr>
        <w:rPr>
          <w:lang w:val="en-US"/>
        </w:rPr>
      </w:pPr>
      <w:r w:rsidRPr="002F49EB">
        <w:rPr>
          <w:lang w:val="en-US"/>
        </w:rPr>
        <w:t>Maintaining a confidential recording system with records kept for 35 years</w:t>
      </w:r>
      <w:r w:rsidR="002F49EB" w:rsidRPr="002F49EB">
        <w:rPr>
          <w:lang w:val="en-US"/>
        </w:rPr>
        <w:t>, or longer in discussion with the School Lead</w:t>
      </w:r>
      <w:r w:rsidRPr="002F49EB">
        <w:rPr>
          <w:lang w:val="en-US"/>
        </w:rPr>
        <w:t xml:space="preserve"> in the DSL’s</w:t>
      </w:r>
      <w:r w:rsidR="002F49EB">
        <w:rPr>
          <w:lang w:val="en-US"/>
        </w:rPr>
        <w:t xml:space="preserve"> </w:t>
      </w:r>
      <w:r w:rsidRPr="002F49EB">
        <w:rPr>
          <w:lang w:val="en-US"/>
        </w:rPr>
        <w:t>office.</w:t>
      </w:r>
    </w:p>
    <w:p w14:paraId="4B376B3E" w14:textId="70E47643" w:rsidR="00432BDA" w:rsidRPr="00432BDA" w:rsidRDefault="00432BDA" w:rsidP="00BC4C12">
      <w:pPr>
        <w:pStyle w:val="ListParagraph"/>
        <w:numPr>
          <w:ilvl w:val="0"/>
          <w:numId w:val="17"/>
        </w:numPr>
        <w:rPr>
          <w:lang w:val="en-US"/>
        </w:rPr>
      </w:pPr>
      <w:r w:rsidRPr="00432BDA">
        <w:rPr>
          <w:lang w:val="en-US"/>
        </w:rPr>
        <w:t>Organising appropriate training for all staff including at induction and regular updates and</w:t>
      </w:r>
    </w:p>
    <w:p w14:paraId="281A0C35" w14:textId="77777777" w:rsidR="00432BDA" w:rsidRPr="00432BDA" w:rsidRDefault="00432BDA" w:rsidP="00BC4C12">
      <w:pPr>
        <w:pStyle w:val="ListParagraph"/>
        <w:rPr>
          <w:lang w:val="en-US"/>
        </w:rPr>
      </w:pPr>
      <w:r w:rsidRPr="00432BDA">
        <w:rPr>
          <w:lang w:val="en-US"/>
        </w:rPr>
        <w:t>training for the DSL and her DDSLs every two years. Temporary and voluntary staff will be</w:t>
      </w:r>
    </w:p>
    <w:p w14:paraId="0A530933" w14:textId="77777777" w:rsidR="00432BDA" w:rsidRPr="00432BDA" w:rsidRDefault="00432BDA" w:rsidP="00BC4C12">
      <w:pPr>
        <w:pStyle w:val="ListParagraph"/>
        <w:rPr>
          <w:lang w:val="en-US"/>
        </w:rPr>
      </w:pPr>
      <w:r w:rsidRPr="00432BDA">
        <w:rPr>
          <w:lang w:val="en-US"/>
        </w:rPr>
        <w:t>made aware of the arrangements.</w:t>
      </w:r>
    </w:p>
    <w:p w14:paraId="2E94A8FE" w14:textId="3FDA0FA4" w:rsidR="00432BDA" w:rsidRPr="00432BDA" w:rsidRDefault="00432BDA" w:rsidP="00BC4C12">
      <w:pPr>
        <w:pStyle w:val="ListParagraph"/>
        <w:numPr>
          <w:ilvl w:val="0"/>
          <w:numId w:val="17"/>
        </w:numPr>
        <w:rPr>
          <w:lang w:val="en-US"/>
        </w:rPr>
      </w:pPr>
      <w:r w:rsidRPr="00432BDA">
        <w:rPr>
          <w:lang w:val="en-US"/>
        </w:rPr>
        <w:t>Ensuring the delivery of education about safeguarding to the pupils, e.g. through PSHE</w:t>
      </w:r>
      <w:r w:rsidR="00206B83">
        <w:rPr>
          <w:lang w:val="en-US"/>
        </w:rPr>
        <w:t>/RSE</w:t>
      </w:r>
      <w:r w:rsidRPr="00432BDA">
        <w:rPr>
          <w:lang w:val="en-US"/>
        </w:rPr>
        <w:t xml:space="preserve"> and</w:t>
      </w:r>
    </w:p>
    <w:p w14:paraId="1823EC59" w14:textId="77777777" w:rsidR="00432BDA" w:rsidRPr="00432BDA" w:rsidRDefault="00432BDA" w:rsidP="00BC4C12">
      <w:pPr>
        <w:pStyle w:val="ListParagraph"/>
        <w:rPr>
          <w:lang w:val="en-US"/>
        </w:rPr>
      </w:pPr>
      <w:r w:rsidRPr="00432BDA">
        <w:rPr>
          <w:lang w:val="en-US"/>
        </w:rPr>
        <w:t>tutorials.</w:t>
      </w:r>
    </w:p>
    <w:p w14:paraId="352EBE2B" w14:textId="0FB65A2C" w:rsidR="00432BDA" w:rsidRPr="00432BDA" w:rsidRDefault="00432BDA" w:rsidP="00BC4C12">
      <w:pPr>
        <w:pStyle w:val="ListParagraph"/>
        <w:numPr>
          <w:ilvl w:val="0"/>
          <w:numId w:val="17"/>
        </w:numPr>
        <w:rPr>
          <w:lang w:val="en-US"/>
        </w:rPr>
      </w:pPr>
      <w:r w:rsidRPr="00432BDA">
        <w:rPr>
          <w:lang w:val="en-US"/>
        </w:rPr>
        <w:t>Ensuring children receive the right help at the right time to address risks and prevent issues</w:t>
      </w:r>
    </w:p>
    <w:p w14:paraId="5D423510" w14:textId="77777777" w:rsidR="00432BDA" w:rsidRPr="00432BDA" w:rsidRDefault="00432BDA" w:rsidP="00BC4C12">
      <w:pPr>
        <w:pStyle w:val="ListParagraph"/>
        <w:rPr>
          <w:lang w:val="en-US"/>
        </w:rPr>
      </w:pPr>
      <w:r w:rsidRPr="00432BDA">
        <w:rPr>
          <w:lang w:val="en-US"/>
        </w:rPr>
        <w:t>escalation by acting on and referring early signs of abuse and neglect.</w:t>
      </w:r>
    </w:p>
    <w:p w14:paraId="4FFA7E8E" w14:textId="6951DB83" w:rsidR="00432BDA" w:rsidRPr="00432BDA" w:rsidRDefault="00432BDA" w:rsidP="00BC4C12">
      <w:pPr>
        <w:pStyle w:val="ListParagraph"/>
        <w:numPr>
          <w:ilvl w:val="0"/>
          <w:numId w:val="17"/>
        </w:numPr>
        <w:rPr>
          <w:lang w:val="en-US"/>
        </w:rPr>
      </w:pPr>
      <w:r w:rsidRPr="00432BDA">
        <w:rPr>
          <w:lang w:val="en-US"/>
        </w:rPr>
        <w:t>Keeping clear records, listening to the views of the child, reassessing concerns when</w:t>
      </w:r>
    </w:p>
    <w:p w14:paraId="57D5DBF6" w14:textId="77777777" w:rsidR="00432BDA" w:rsidRPr="00432BDA" w:rsidRDefault="00432BDA" w:rsidP="00BC4C12">
      <w:pPr>
        <w:pStyle w:val="ListParagraph"/>
        <w:rPr>
          <w:lang w:val="en-US"/>
        </w:rPr>
      </w:pPr>
      <w:r w:rsidRPr="00432BDA">
        <w:rPr>
          <w:lang w:val="en-US"/>
        </w:rPr>
        <w:t>situations do not improve, sharing information and challenging inaction.</w:t>
      </w:r>
    </w:p>
    <w:p w14:paraId="4264460E" w14:textId="5269D2B8" w:rsidR="00432BDA" w:rsidRPr="00432BDA" w:rsidRDefault="00432BDA" w:rsidP="00BC4C12">
      <w:pPr>
        <w:pStyle w:val="ListParagraph"/>
        <w:numPr>
          <w:ilvl w:val="0"/>
          <w:numId w:val="17"/>
        </w:numPr>
        <w:rPr>
          <w:lang w:val="en-US"/>
        </w:rPr>
      </w:pPr>
      <w:r w:rsidRPr="00432BDA">
        <w:rPr>
          <w:lang w:val="en-US"/>
        </w:rPr>
        <w:t>Ensuring data sharing is in line with legislation and does not prohibit protecting children</w:t>
      </w:r>
    </w:p>
    <w:p w14:paraId="1BE07130" w14:textId="77777777" w:rsidR="00432BDA" w:rsidRPr="00432BDA" w:rsidRDefault="00432BDA" w:rsidP="00BC4C12">
      <w:pPr>
        <w:pStyle w:val="ListParagraph"/>
        <w:rPr>
          <w:lang w:val="en-US"/>
        </w:rPr>
      </w:pPr>
      <w:r w:rsidRPr="00432BDA">
        <w:rPr>
          <w:lang w:val="en-US"/>
        </w:rPr>
        <w:t>from harm.</w:t>
      </w:r>
    </w:p>
    <w:p w14:paraId="0C62F9B6" w14:textId="45E334BE" w:rsidR="00432BDA" w:rsidRPr="00432BDA" w:rsidRDefault="00432BDA" w:rsidP="00BC4C12">
      <w:pPr>
        <w:pStyle w:val="ListParagraph"/>
        <w:numPr>
          <w:ilvl w:val="0"/>
          <w:numId w:val="17"/>
        </w:numPr>
        <w:rPr>
          <w:lang w:val="en-US"/>
        </w:rPr>
      </w:pPr>
      <w:r w:rsidRPr="00432BDA">
        <w:rPr>
          <w:lang w:val="en-US"/>
        </w:rPr>
        <w:t>Taking overall responsibility for Online/E-Safety</w:t>
      </w:r>
      <w:r w:rsidR="002F6E59">
        <w:rPr>
          <w:lang w:val="en-US"/>
        </w:rPr>
        <w:t xml:space="preserve"> </w:t>
      </w:r>
      <w:r w:rsidR="002F6E59">
        <w:t>including, training staff on the monitoring and filtering of ICT and their responsibility.</w:t>
      </w:r>
      <w:r w:rsidRPr="00432BDA">
        <w:rPr>
          <w:lang w:val="en-US"/>
        </w:rPr>
        <w:t>.</w:t>
      </w:r>
    </w:p>
    <w:p w14:paraId="4C12623B" w14:textId="6DEA7DEC" w:rsidR="00432BDA" w:rsidRPr="00432BDA" w:rsidRDefault="00432BDA" w:rsidP="00BC4C12">
      <w:pPr>
        <w:pStyle w:val="ListParagraph"/>
        <w:numPr>
          <w:ilvl w:val="0"/>
          <w:numId w:val="17"/>
        </w:numPr>
        <w:rPr>
          <w:lang w:val="en-US"/>
        </w:rPr>
      </w:pPr>
      <w:r w:rsidRPr="00432BDA">
        <w:rPr>
          <w:lang w:val="en-US"/>
        </w:rPr>
        <w:t>Ensuring there is monitoring of the internet filtering system, but ensuring there is not ‘over</w:t>
      </w:r>
    </w:p>
    <w:p w14:paraId="784F443A" w14:textId="385EDD27" w:rsidR="00432BDA" w:rsidRPr="00432BDA" w:rsidRDefault="00BC4C12" w:rsidP="00BC4C12">
      <w:pPr>
        <w:pStyle w:val="ListParagraph"/>
        <w:rPr>
          <w:lang w:val="en-US"/>
        </w:rPr>
      </w:pPr>
      <w:r>
        <w:rPr>
          <w:lang w:val="en-US"/>
        </w:rPr>
        <w:t>b</w:t>
      </w:r>
      <w:r w:rsidR="00432BDA" w:rsidRPr="00432BDA">
        <w:rPr>
          <w:lang w:val="en-US"/>
        </w:rPr>
        <w:t>locking’ which might lead to unreasonable restrictions as to what children can be taught.</w:t>
      </w:r>
    </w:p>
    <w:p w14:paraId="13F95A43" w14:textId="555AD4F0" w:rsidR="00432BDA" w:rsidRPr="00432BDA" w:rsidRDefault="00432BDA" w:rsidP="00BC4C12">
      <w:pPr>
        <w:pStyle w:val="ListParagraph"/>
        <w:numPr>
          <w:ilvl w:val="0"/>
          <w:numId w:val="17"/>
        </w:numPr>
        <w:rPr>
          <w:lang w:val="en-US"/>
        </w:rPr>
      </w:pPr>
      <w:r w:rsidRPr="00432BDA">
        <w:rPr>
          <w:lang w:val="en-US"/>
        </w:rPr>
        <w:t>Raising any concerns in SLT meetings, seeking both practical and emotional support, where</w:t>
      </w:r>
    </w:p>
    <w:p w14:paraId="6008731C" w14:textId="77777777" w:rsidR="00432BDA" w:rsidRPr="00432BDA" w:rsidRDefault="00432BDA" w:rsidP="00BC4C12">
      <w:pPr>
        <w:pStyle w:val="ListParagraph"/>
        <w:rPr>
          <w:lang w:val="en-US"/>
        </w:rPr>
      </w:pPr>
      <w:r w:rsidRPr="00432BDA">
        <w:rPr>
          <w:lang w:val="en-US"/>
        </w:rPr>
        <w:t>needed.</w:t>
      </w:r>
    </w:p>
    <w:p w14:paraId="3F34F0E8" w14:textId="54A13A31" w:rsidR="00432BDA" w:rsidRDefault="00432BDA" w:rsidP="00BC4C12">
      <w:pPr>
        <w:pStyle w:val="ListParagraph"/>
        <w:numPr>
          <w:ilvl w:val="0"/>
          <w:numId w:val="17"/>
        </w:numPr>
        <w:rPr>
          <w:lang w:val="en-US"/>
        </w:rPr>
      </w:pPr>
      <w:r w:rsidRPr="00432BDA">
        <w:rPr>
          <w:lang w:val="en-US"/>
        </w:rPr>
        <w:t>Providing an annual report to Trustees and updates at all Council meetings.</w:t>
      </w:r>
    </w:p>
    <w:p w14:paraId="48425938" w14:textId="77777777" w:rsidR="00BC4C12" w:rsidRPr="00432BDA" w:rsidRDefault="00BC4C12" w:rsidP="00BC4C12">
      <w:pPr>
        <w:pStyle w:val="ListParagraph"/>
        <w:rPr>
          <w:lang w:val="en-US"/>
        </w:rPr>
      </w:pPr>
    </w:p>
    <w:p w14:paraId="6D0AD829" w14:textId="4BF694D4" w:rsidR="00432BDA" w:rsidRDefault="00432BDA" w:rsidP="00BC4C12">
      <w:pPr>
        <w:pStyle w:val="Heading3"/>
        <w:rPr>
          <w:lang w:val="en-US"/>
        </w:rPr>
      </w:pPr>
      <w:r w:rsidRPr="00432BDA">
        <w:rPr>
          <w:lang w:val="en-US"/>
        </w:rPr>
        <w:t>Council of Trustees and Nominated Trustee</w:t>
      </w:r>
    </w:p>
    <w:p w14:paraId="4DB87908" w14:textId="77777777" w:rsidR="00B103FE" w:rsidRPr="00432BDA" w:rsidRDefault="00B103FE" w:rsidP="00B103FE">
      <w:pPr>
        <w:pStyle w:val="ListParagraph"/>
        <w:ind w:left="0"/>
        <w:rPr>
          <w:lang w:val="en-US"/>
        </w:rPr>
      </w:pPr>
    </w:p>
    <w:p w14:paraId="54137B9A" w14:textId="77777777" w:rsidR="00432BDA" w:rsidRPr="00432BDA" w:rsidRDefault="00432BDA" w:rsidP="00B103FE">
      <w:pPr>
        <w:pStyle w:val="ListParagraph"/>
        <w:ind w:left="0"/>
        <w:rPr>
          <w:lang w:val="en-US"/>
        </w:rPr>
      </w:pPr>
      <w:r w:rsidRPr="00432BDA">
        <w:rPr>
          <w:lang w:val="en-US"/>
        </w:rPr>
        <w:t>The Council of Trustees maintains close oversight of all safeguarding matters and undertakes a</w:t>
      </w:r>
    </w:p>
    <w:p w14:paraId="0A79B391" w14:textId="77777777" w:rsidR="00432BDA" w:rsidRPr="00432BDA" w:rsidRDefault="00432BDA" w:rsidP="00B103FE">
      <w:pPr>
        <w:pStyle w:val="ListParagraph"/>
        <w:ind w:left="0"/>
        <w:rPr>
          <w:lang w:val="en-US"/>
        </w:rPr>
      </w:pPr>
      <w:r w:rsidRPr="00432BDA">
        <w:rPr>
          <w:lang w:val="en-US"/>
        </w:rPr>
        <w:t>review, at least annually, of this policy, including an update and a review of the effectiveness of the</w:t>
      </w:r>
    </w:p>
    <w:p w14:paraId="79EA7560" w14:textId="77777777" w:rsidR="00432BDA" w:rsidRPr="00432BDA" w:rsidRDefault="00432BDA" w:rsidP="00B103FE">
      <w:pPr>
        <w:pStyle w:val="ListParagraph"/>
        <w:ind w:left="0"/>
        <w:rPr>
          <w:lang w:val="en-US"/>
        </w:rPr>
      </w:pPr>
      <w:r w:rsidRPr="00432BDA">
        <w:rPr>
          <w:lang w:val="en-US"/>
        </w:rPr>
        <w:t>policy implementation. Working with the DSL, the Trustees will ensure the implementation of the</w:t>
      </w:r>
    </w:p>
    <w:p w14:paraId="32A5CA74" w14:textId="77777777" w:rsidR="00432BDA" w:rsidRPr="00432BDA" w:rsidRDefault="00432BDA" w:rsidP="00B103FE">
      <w:pPr>
        <w:pStyle w:val="ListParagraph"/>
        <w:ind w:left="0"/>
        <w:rPr>
          <w:lang w:val="en-US"/>
        </w:rPr>
      </w:pPr>
      <w:r w:rsidRPr="00432BDA">
        <w:rPr>
          <w:lang w:val="en-US"/>
        </w:rPr>
        <w:t>policies and procedures is effective and comply with the law at all times. This includes allegations</w:t>
      </w:r>
    </w:p>
    <w:p w14:paraId="1D54913F" w14:textId="77F8A22F" w:rsidR="00432BDA" w:rsidRDefault="00432BDA" w:rsidP="00B103FE">
      <w:pPr>
        <w:pStyle w:val="ListParagraph"/>
        <w:ind w:left="0"/>
        <w:rPr>
          <w:lang w:val="en-US"/>
        </w:rPr>
      </w:pPr>
      <w:r w:rsidRPr="00432BDA">
        <w:rPr>
          <w:lang w:val="en-US"/>
        </w:rPr>
        <w:t>against staff.</w:t>
      </w:r>
    </w:p>
    <w:p w14:paraId="1872E654" w14:textId="0AFAE4BC" w:rsidR="00D422C6" w:rsidRDefault="00D422C6" w:rsidP="00B103FE">
      <w:pPr>
        <w:pStyle w:val="ListParagraph"/>
        <w:ind w:left="0"/>
        <w:rPr>
          <w:lang w:val="en-US"/>
        </w:rPr>
      </w:pPr>
    </w:p>
    <w:p w14:paraId="5054CDD7" w14:textId="77777777" w:rsidR="00432BDA" w:rsidRPr="00432BDA" w:rsidRDefault="00432BDA" w:rsidP="00B103FE">
      <w:pPr>
        <w:pStyle w:val="ListParagraph"/>
        <w:ind w:left="0"/>
        <w:rPr>
          <w:lang w:val="en-US"/>
        </w:rPr>
      </w:pPr>
      <w:r w:rsidRPr="00432BDA">
        <w:rPr>
          <w:lang w:val="en-US"/>
        </w:rPr>
        <w:t>Without prejudice to the Trustees’s responsibility for safeguarding children, there is a nominated</w:t>
      </w:r>
    </w:p>
    <w:p w14:paraId="60699489" w14:textId="77777777" w:rsidR="00432BDA" w:rsidRPr="00432BDA" w:rsidRDefault="00432BDA" w:rsidP="00B103FE">
      <w:pPr>
        <w:pStyle w:val="ListParagraph"/>
        <w:ind w:left="0"/>
        <w:rPr>
          <w:lang w:val="en-US"/>
        </w:rPr>
      </w:pPr>
      <w:r w:rsidRPr="00432BDA">
        <w:rPr>
          <w:lang w:val="en-US"/>
        </w:rPr>
        <w:t>Trustee with responsibility for the monitoring of the effectiveness of the School’s Safeguarding</w:t>
      </w:r>
    </w:p>
    <w:p w14:paraId="4D742708" w14:textId="77777777" w:rsidR="00432BDA" w:rsidRPr="00432BDA" w:rsidRDefault="00432BDA" w:rsidP="00B103FE">
      <w:pPr>
        <w:pStyle w:val="ListParagraph"/>
        <w:ind w:left="0"/>
        <w:rPr>
          <w:lang w:val="en-US"/>
        </w:rPr>
      </w:pPr>
      <w:r w:rsidRPr="00432BDA">
        <w:rPr>
          <w:lang w:val="en-US"/>
        </w:rPr>
        <w:t>Children Policy, including the Prevent Duty and procedures on behalf of the Council of Trustees.</w:t>
      </w:r>
    </w:p>
    <w:p w14:paraId="7C0A40E2" w14:textId="3A2CB448" w:rsidR="00432BDA" w:rsidRDefault="00432BDA" w:rsidP="00B103FE">
      <w:pPr>
        <w:pStyle w:val="ListParagraph"/>
        <w:ind w:left="0"/>
        <w:rPr>
          <w:lang w:val="en-US"/>
        </w:rPr>
      </w:pPr>
      <w:r w:rsidRPr="00432BDA">
        <w:rPr>
          <w:lang w:val="en-US"/>
        </w:rPr>
        <w:t>The current nominated Trustee is Mrs Sue Dawson.</w:t>
      </w:r>
    </w:p>
    <w:p w14:paraId="600D1422" w14:textId="77777777" w:rsidR="00D422C6" w:rsidRPr="00432BDA" w:rsidRDefault="00D422C6" w:rsidP="00B103FE">
      <w:pPr>
        <w:pStyle w:val="ListParagraph"/>
        <w:ind w:left="0"/>
        <w:rPr>
          <w:lang w:val="en-US"/>
        </w:rPr>
      </w:pPr>
    </w:p>
    <w:p w14:paraId="30681C48" w14:textId="06654977" w:rsidR="00432BDA" w:rsidRPr="00432BDA" w:rsidRDefault="00432BDA" w:rsidP="00D422C6">
      <w:pPr>
        <w:pStyle w:val="ListParagraph"/>
        <w:numPr>
          <w:ilvl w:val="0"/>
          <w:numId w:val="17"/>
        </w:numPr>
        <w:rPr>
          <w:lang w:val="en-US"/>
        </w:rPr>
      </w:pPr>
      <w:r w:rsidRPr="00432BDA">
        <w:rPr>
          <w:lang w:val="en-US"/>
        </w:rPr>
        <w:t>The DSL submits an annual safeguarding report for the Council’s formal consideration; this</w:t>
      </w:r>
    </w:p>
    <w:p w14:paraId="683C3CBD" w14:textId="53B47E18" w:rsidR="00432BDA" w:rsidRPr="008D16C2" w:rsidRDefault="00432BDA" w:rsidP="00BD4440">
      <w:pPr>
        <w:pStyle w:val="ListParagraph"/>
        <w:numPr>
          <w:ilvl w:val="0"/>
          <w:numId w:val="17"/>
        </w:numPr>
        <w:rPr>
          <w:lang w:val="en-US"/>
        </w:rPr>
      </w:pPr>
      <w:r w:rsidRPr="008D16C2">
        <w:rPr>
          <w:lang w:val="en-US"/>
        </w:rPr>
        <w:t>is the Dudley Annual Safeguarding Audit, which is a comprehensive overview of</w:t>
      </w:r>
      <w:r w:rsidR="006D5DC4" w:rsidRPr="008D16C2">
        <w:rPr>
          <w:lang w:val="en-US"/>
        </w:rPr>
        <w:t xml:space="preserve"> </w:t>
      </w:r>
      <w:r w:rsidRPr="008D16C2">
        <w:rPr>
          <w:lang w:val="en-US"/>
        </w:rPr>
        <w:t>safeguarding practices developed by the Child Protection School Liaison Service. If</w:t>
      </w:r>
      <w:r w:rsidR="006D5DC4" w:rsidRPr="008D16C2">
        <w:rPr>
          <w:lang w:val="en-US"/>
        </w:rPr>
        <w:t xml:space="preserve"> </w:t>
      </w:r>
      <w:r w:rsidRPr="008D16C2">
        <w:rPr>
          <w:lang w:val="en-US"/>
        </w:rPr>
        <w:t>necessary, this is forwarded to the Dudley Safeguarding Team. The specific oversight of</w:t>
      </w:r>
      <w:r w:rsidR="008D16C2">
        <w:rPr>
          <w:lang w:val="en-US"/>
        </w:rPr>
        <w:t xml:space="preserve"> </w:t>
      </w:r>
      <w:r w:rsidRPr="008D16C2">
        <w:rPr>
          <w:lang w:val="en-US"/>
        </w:rPr>
        <w:t>safeguarding children matters is delegated to the Trustee’s Education Committee, which</w:t>
      </w:r>
    </w:p>
    <w:p w14:paraId="69F319B1" w14:textId="77777777" w:rsidR="00432BDA" w:rsidRPr="00432BDA" w:rsidRDefault="00432BDA" w:rsidP="00D422C6">
      <w:pPr>
        <w:pStyle w:val="ListParagraph"/>
        <w:rPr>
          <w:lang w:val="en-US"/>
        </w:rPr>
      </w:pPr>
      <w:r w:rsidRPr="00432BDA">
        <w:rPr>
          <w:lang w:val="en-US"/>
        </w:rPr>
        <w:t>addresses both academic and pastoral issues at the School.</w:t>
      </w:r>
    </w:p>
    <w:p w14:paraId="2E2D7EE2" w14:textId="774458B8" w:rsidR="00432BDA" w:rsidRPr="00432BDA" w:rsidRDefault="00432BDA" w:rsidP="00D422C6">
      <w:pPr>
        <w:pStyle w:val="ListParagraph"/>
        <w:numPr>
          <w:ilvl w:val="0"/>
          <w:numId w:val="17"/>
        </w:numPr>
        <w:rPr>
          <w:lang w:val="en-US"/>
        </w:rPr>
      </w:pPr>
      <w:r w:rsidRPr="00432BDA">
        <w:rPr>
          <w:lang w:val="en-US"/>
        </w:rPr>
        <w:lastRenderedPageBreak/>
        <w:t>The Trustees ensure that the School contributes to inter-agency working in line with</w:t>
      </w:r>
    </w:p>
    <w:p w14:paraId="226966F1" w14:textId="77777777" w:rsidR="00432BDA" w:rsidRPr="00432BDA" w:rsidRDefault="00432BDA" w:rsidP="00D422C6">
      <w:pPr>
        <w:pStyle w:val="ListParagraph"/>
        <w:numPr>
          <w:ilvl w:val="0"/>
          <w:numId w:val="17"/>
        </w:numPr>
        <w:rPr>
          <w:lang w:val="en-US"/>
        </w:rPr>
      </w:pPr>
      <w:r w:rsidRPr="00432BDA">
        <w:rPr>
          <w:lang w:val="en-US"/>
        </w:rPr>
        <w:t>Working Together to Safeguard Children 2018 through effective implementation of this</w:t>
      </w:r>
    </w:p>
    <w:p w14:paraId="5E4178AB" w14:textId="70CA3E5B" w:rsidR="006D5DC4" w:rsidRPr="00432BDA" w:rsidRDefault="00432BDA" w:rsidP="00D422C6">
      <w:pPr>
        <w:pStyle w:val="ListParagraph"/>
        <w:rPr>
          <w:lang w:val="en-US"/>
        </w:rPr>
      </w:pPr>
      <w:r w:rsidRPr="00432BDA">
        <w:rPr>
          <w:lang w:val="en-US"/>
        </w:rPr>
        <w:t>policy and procedures and effective co-operation with local agencies.</w:t>
      </w:r>
    </w:p>
    <w:p w14:paraId="2A015FAA" w14:textId="40059FB1" w:rsidR="00432BDA" w:rsidRPr="00432BDA" w:rsidRDefault="00432BDA" w:rsidP="00D422C6">
      <w:pPr>
        <w:pStyle w:val="ListParagraph"/>
        <w:numPr>
          <w:ilvl w:val="0"/>
          <w:numId w:val="17"/>
        </w:numPr>
        <w:rPr>
          <w:lang w:val="en-US"/>
        </w:rPr>
      </w:pPr>
      <w:r w:rsidRPr="00432BDA">
        <w:rPr>
          <w:lang w:val="en-US"/>
        </w:rPr>
        <w:t>The Trustees ensure that this policy and procedures will assist staff to understand and</w:t>
      </w:r>
    </w:p>
    <w:p w14:paraId="11BFCB10" w14:textId="5F11F41C" w:rsidR="00432BDA" w:rsidRPr="00432BDA" w:rsidRDefault="00432BDA" w:rsidP="00D422C6">
      <w:pPr>
        <w:pStyle w:val="ListParagraph"/>
        <w:rPr>
          <w:lang w:val="en-US"/>
        </w:rPr>
      </w:pPr>
      <w:r w:rsidRPr="00432BDA">
        <w:rPr>
          <w:lang w:val="en-US"/>
        </w:rPr>
        <w:t>discharge their role and responsibilities as set out in Part 1 and appendix A of KCSIE 202</w:t>
      </w:r>
      <w:r w:rsidR="008D16C2">
        <w:rPr>
          <w:lang w:val="en-US"/>
        </w:rPr>
        <w:t>3</w:t>
      </w:r>
      <w:r w:rsidRPr="00432BDA">
        <w:rPr>
          <w:lang w:val="en-US"/>
        </w:rPr>
        <w:t>.</w:t>
      </w:r>
    </w:p>
    <w:p w14:paraId="05DDD12D" w14:textId="77777777" w:rsidR="00432BDA" w:rsidRPr="00432BDA" w:rsidRDefault="00432BDA" w:rsidP="00D422C6">
      <w:pPr>
        <w:pStyle w:val="ListParagraph"/>
        <w:numPr>
          <w:ilvl w:val="0"/>
          <w:numId w:val="17"/>
        </w:numPr>
        <w:rPr>
          <w:lang w:val="en-US"/>
        </w:rPr>
      </w:pPr>
      <w:r w:rsidRPr="00432BDA">
        <w:rPr>
          <w:lang w:val="en-US"/>
        </w:rPr>
        <w:t>The implementation of these policy provisions will be checked through discussion between</w:t>
      </w:r>
    </w:p>
    <w:p w14:paraId="29AE4CD8" w14:textId="77777777" w:rsidR="00432BDA" w:rsidRPr="00432BDA" w:rsidRDefault="00432BDA" w:rsidP="00D422C6">
      <w:pPr>
        <w:pStyle w:val="ListParagraph"/>
        <w:rPr>
          <w:lang w:val="en-US"/>
        </w:rPr>
      </w:pPr>
      <w:r w:rsidRPr="00432BDA">
        <w:rPr>
          <w:lang w:val="en-US"/>
        </w:rPr>
        <w:t>the Trustees and the DSL at termly Council Meetings, evidenced in minutes. The</w:t>
      </w:r>
    </w:p>
    <w:p w14:paraId="1EC6B55D" w14:textId="77777777" w:rsidR="00432BDA" w:rsidRPr="00432BDA" w:rsidRDefault="00432BDA" w:rsidP="00D422C6">
      <w:pPr>
        <w:pStyle w:val="ListParagraph"/>
        <w:numPr>
          <w:ilvl w:val="0"/>
          <w:numId w:val="17"/>
        </w:numPr>
        <w:rPr>
          <w:lang w:val="en-US"/>
        </w:rPr>
      </w:pPr>
      <w:r w:rsidRPr="00432BDA">
        <w:rPr>
          <w:lang w:val="en-US"/>
        </w:rPr>
        <w:t>Nominated Trustee, Mrs Sue Dawson, is responsible for a termly check of the following:</w:t>
      </w:r>
    </w:p>
    <w:p w14:paraId="482881C8" w14:textId="77777777" w:rsidR="00432BDA" w:rsidRPr="00432BDA" w:rsidRDefault="00432BDA" w:rsidP="00D422C6">
      <w:pPr>
        <w:pStyle w:val="ListParagraph"/>
        <w:rPr>
          <w:lang w:val="en-US"/>
        </w:rPr>
      </w:pPr>
      <w:r w:rsidRPr="00432BDA">
        <w:rPr>
          <w:lang w:val="en-US"/>
        </w:rPr>
        <w:t>training records, referral information in respect of requests for help and support for</w:t>
      </w:r>
    </w:p>
    <w:p w14:paraId="5507BD0E" w14:textId="77777777" w:rsidR="00432BDA" w:rsidRPr="00432BDA" w:rsidRDefault="00432BDA" w:rsidP="00D422C6">
      <w:pPr>
        <w:pStyle w:val="ListParagraph"/>
        <w:rPr>
          <w:lang w:val="en-US"/>
        </w:rPr>
      </w:pPr>
      <w:r w:rsidRPr="00432BDA">
        <w:rPr>
          <w:lang w:val="en-US"/>
        </w:rPr>
        <w:t>individual children, issues and themes which may have emerged within the School and how</w:t>
      </w:r>
    </w:p>
    <w:p w14:paraId="24ECB567" w14:textId="77777777" w:rsidR="00432BDA" w:rsidRPr="00432BDA" w:rsidRDefault="00432BDA" w:rsidP="00D422C6">
      <w:pPr>
        <w:pStyle w:val="ListParagraph"/>
        <w:rPr>
          <w:lang w:val="en-US"/>
        </w:rPr>
      </w:pPr>
      <w:r w:rsidRPr="00432BDA">
        <w:rPr>
          <w:lang w:val="en-US"/>
        </w:rPr>
        <w:t>these have been handled, and the contribution the School is making to local discussions on</w:t>
      </w:r>
    </w:p>
    <w:p w14:paraId="27F7F8CD" w14:textId="77777777" w:rsidR="00432BDA" w:rsidRPr="00432BDA" w:rsidRDefault="00432BDA" w:rsidP="00D422C6">
      <w:pPr>
        <w:pStyle w:val="ListParagraph"/>
        <w:rPr>
          <w:lang w:val="en-US"/>
        </w:rPr>
      </w:pPr>
      <w:r w:rsidRPr="00432BDA">
        <w:rPr>
          <w:lang w:val="en-US"/>
        </w:rPr>
        <w:t>safeguarding matters. She reports to the Council of Trustees. Minutes will be sufficiently</w:t>
      </w:r>
    </w:p>
    <w:p w14:paraId="6F1095C7" w14:textId="77777777" w:rsidR="00432BDA" w:rsidRPr="00432BDA" w:rsidRDefault="00432BDA" w:rsidP="00D422C6">
      <w:pPr>
        <w:pStyle w:val="ListParagraph"/>
        <w:rPr>
          <w:lang w:val="en-US"/>
        </w:rPr>
      </w:pPr>
      <w:r w:rsidRPr="00432BDA">
        <w:rPr>
          <w:lang w:val="en-US"/>
        </w:rPr>
        <w:t>detailed to demonstrate the breadth and depth of review. Trustees should recognise the</w:t>
      </w:r>
    </w:p>
    <w:p w14:paraId="6A4EF42B" w14:textId="77777777" w:rsidR="00432BDA" w:rsidRPr="00432BDA" w:rsidRDefault="00432BDA" w:rsidP="00D422C6">
      <w:pPr>
        <w:pStyle w:val="ListParagraph"/>
        <w:rPr>
          <w:lang w:val="en-US"/>
        </w:rPr>
      </w:pPr>
      <w:r w:rsidRPr="00432BDA">
        <w:rPr>
          <w:lang w:val="en-US"/>
        </w:rPr>
        <w:t>expertise staff have, and ensure opportunities are provided for staff to contribute to</w:t>
      </w:r>
    </w:p>
    <w:p w14:paraId="71F9FFA4" w14:textId="77777777" w:rsidR="00432BDA" w:rsidRPr="00432BDA" w:rsidRDefault="00432BDA" w:rsidP="00D422C6">
      <w:pPr>
        <w:pStyle w:val="ListParagraph"/>
        <w:rPr>
          <w:lang w:val="en-US"/>
        </w:rPr>
      </w:pPr>
      <w:r w:rsidRPr="00432BDA">
        <w:rPr>
          <w:lang w:val="en-US"/>
        </w:rPr>
        <w:t>shaping safeguarding arrangements.</w:t>
      </w:r>
    </w:p>
    <w:p w14:paraId="1ED1379B" w14:textId="0E28A0EC" w:rsidR="00432BDA" w:rsidRPr="00432BDA" w:rsidRDefault="00432BDA" w:rsidP="00D422C6">
      <w:pPr>
        <w:pStyle w:val="ListParagraph"/>
        <w:numPr>
          <w:ilvl w:val="0"/>
          <w:numId w:val="17"/>
        </w:numPr>
        <w:rPr>
          <w:lang w:val="en-US"/>
        </w:rPr>
      </w:pPr>
      <w:r w:rsidRPr="00432BDA">
        <w:rPr>
          <w:lang w:val="en-US"/>
        </w:rPr>
        <w:t>The Trustees ensure that children are taught about safeguarding, including online through</w:t>
      </w:r>
    </w:p>
    <w:p w14:paraId="5B4F070E" w14:textId="77777777" w:rsidR="00432BDA" w:rsidRPr="00432BDA" w:rsidRDefault="00432BDA" w:rsidP="00D422C6">
      <w:pPr>
        <w:pStyle w:val="ListParagraph"/>
        <w:rPr>
          <w:lang w:val="en-US"/>
        </w:rPr>
      </w:pPr>
      <w:r w:rsidRPr="00432BDA">
        <w:rPr>
          <w:lang w:val="en-US"/>
        </w:rPr>
        <w:t>teaching and learning opportunities as part of a broad and balanced curriculum, through</w:t>
      </w:r>
    </w:p>
    <w:p w14:paraId="01CE8473" w14:textId="77777777" w:rsidR="00432BDA" w:rsidRPr="00432BDA" w:rsidRDefault="00432BDA" w:rsidP="00D422C6">
      <w:pPr>
        <w:pStyle w:val="ListParagraph"/>
        <w:numPr>
          <w:ilvl w:val="0"/>
          <w:numId w:val="17"/>
        </w:numPr>
        <w:rPr>
          <w:lang w:val="en-US"/>
        </w:rPr>
      </w:pPr>
      <w:r w:rsidRPr="00432BDA">
        <w:rPr>
          <w:lang w:val="en-US"/>
        </w:rPr>
        <w:t>PSHCEE and RSE. They should ensure that there is filtering and monitoring of the internet,</w:t>
      </w:r>
    </w:p>
    <w:p w14:paraId="6ABBD384" w14:textId="77777777" w:rsidR="00432BDA" w:rsidRPr="00432BDA" w:rsidRDefault="00432BDA" w:rsidP="00D422C6">
      <w:pPr>
        <w:pStyle w:val="ListParagraph"/>
        <w:rPr>
          <w:lang w:val="en-US"/>
        </w:rPr>
      </w:pPr>
      <w:r w:rsidRPr="00432BDA">
        <w:rPr>
          <w:lang w:val="en-US"/>
        </w:rPr>
        <w:t>but that there is no ‘over-blocking’. The following advice to Trustees is recommended in</w:t>
      </w:r>
    </w:p>
    <w:p w14:paraId="42AE6172" w14:textId="6E764464" w:rsidR="00432BDA" w:rsidRDefault="00432BDA" w:rsidP="00D422C6">
      <w:pPr>
        <w:pStyle w:val="ListParagraph"/>
        <w:rPr>
          <w:lang w:val="en-US"/>
        </w:rPr>
      </w:pPr>
      <w:r w:rsidRPr="00432BDA">
        <w:rPr>
          <w:lang w:val="en-US"/>
        </w:rPr>
        <w:t>KCSIE (202</w:t>
      </w:r>
      <w:r w:rsidR="008D16C2">
        <w:rPr>
          <w:lang w:val="en-US"/>
        </w:rPr>
        <w:t>3</w:t>
      </w:r>
      <w:r w:rsidRPr="00432BDA">
        <w:rPr>
          <w:lang w:val="en-US"/>
        </w:rPr>
        <w:t>).</w:t>
      </w:r>
    </w:p>
    <w:p w14:paraId="0FE11C5C" w14:textId="4A099C3C" w:rsidR="006D5DC4" w:rsidRDefault="006D5DC4" w:rsidP="00B103FE">
      <w:pPr>
        <w:pStyle w:val="ListParagraph"/>
        <w:ind w:left="0"/>
        <w:rPr>
          <w:lang w:val="en-US"/>
        </w:rPr>
      </w:pPr>
    </w:p>
    <w:p w14:paraId="6DBB8715" w14:textId="77777777" w:rsidR="006D5DC4" w:rsidRPr="00432BDA" w:rsidRDefault="006D5DC4" w:rsidP="00B103FE">
      <w:pPr>
        <w:pStyle w:val="ListParagraph"/>
        <w:ind w:left="0"/>
        <w:rPr>
          <w:lang w:val="en-US"/>
        </w:rPr>
      </w:pPr>
    </w:p>
    <w:p w14:paraId="36DD31E0" w14:textId="4FFB54FF" w:rsidR="00432BDA" w:rsidRPr="00432BDA" w:rsidRDefault="0031775B" w:rsidP="00B103FE">
      <w:pPr>
        <w:pStyle w:val="ListParagraph"/>
        <w:ind w:left="0"/>
        <w:rPr>
          <w:lang w:val="en-US"/>
        </w:rPr>
      </w:pPr>
      <w:hyperlink r:id="rId13" w:history="1">
        <w:r w:rsidR="006D5DC4" w:rsidRPr="00541338">
          <w:rPr>
            <w:rStyle w:val="Hyperlink"/>
            <w:lang w:val="en-US"/>
          </w:rPr>
          <w:t>https:/www.gov.uk/government/publications/missing-children-and-adults-strategy</w:t>
        </w:r>
      </w:hyperlink>
      <w:r w:rsidR="006D5DC4">
        <w:rPr>
          <w:lang w:val="en-US"/>
        </w:rPr>
        <w:t xml:space="preserve"> </w:t>
      </w:r>
    </w:p>
    <w:p w14:paraId="5ECF2196" w14:textId="5A01BF5B" w:rsidR="00432BDA" w:rsidRDefault="0031775B" w:rsidP="00B103FE">
      <w:pPr>
        <w:pStyle w:val="ListParagraph"/>
        <w:ind w:left="0"/>
        <w:rPr>
          <w:lang w:val="en-US"/>
        </w:rPr>
      </w:pPr>
      <w:hyperlink r:id="rId14" w:history="1">
        <w:r w:rsidR="006D5DC4" w:rsidRPr="00541338">
          <w:rPr>
            <w:rStyle w:val="Hyperlink"/>
            <w:lang w:val="en-US"/>
          </w:rPr>
          <w:t>https://www.gov.uk/government/publications/children-missing-education</w:t>
        </w:r>
      </w:hyperlink>
    </w:p>
    <w:p w14:paraId="248245D4" w14:textId="77777777" w:rsidR="006D5DC4" w:rsidRPr="00432BDA" w:rsidRDefault="006D5DC4" w:rsidP="00B103FE">
      <w:pPr>
        <w:pStyle w:val="ListParagraph"/>
        <w:ind w:left="0"/>
        <w:rPr>
          <w:lang w:val="en-US"/>
        </w:rPr>
      </w:pPr>
    </w:p>
    <w:p w14:paraId="4B484EB5" w14:textId="6C5E1838" w:rsidR="00432BDA" w:rsidRDefault="00432BDA" w:rsidP="00D422C6">
      <w:pPr>
        <w:pStyle w:val="Heading3"/>
        <w:rPr>
          <w:lang w:val="en-US"/>
        </w:rPr>
      </w:pPr>
      <w:bookmarkStart w:id="5" w:name="_Safer_Recruitment"/>
      <w:bookmarkEnd w:id="5"/>
      <w:r w:rsidRPr="00432BDA">
        <w:rPr>
          <w:lang w:val="en-US"/>
        </w:rPr>
        <w:t>Safer Recruitment</w:t>
      </w:r>
    </w:p>
    <w:p w14:paraId="70D40A30" w14:textId="77777777" w:rsidR="006D5DC4" w:rsidRPr="00432BDA" w:rsidRDefault="006D5DC4" w:rsidP="00B103FE">
      <w:pPr>
        <w:pStyle w:val="ListParagraph"/>
        <w:ind w:left="0"/>
        <w:rPr>
          <w:lang w:val="en-US"/>
        </w:rPr>
      </w:pPr>
    </w:p>
    <w:p w14:paraId="5FC14329" w14:textId="1C627B27" w:rsidR="00432BDA" w:rsidRPr="00432BDA" w:rsidRDefault="00432BDA" w:rsidP="00B103FE">
      <w:pPr>
        <w:pStyle w:val="ListParagraph"/>
        <w:ind w:left="0"/>
        <w:rPr>
          <w:lang w:val="en-US"/>
        </w:rPr>
      </w:pPr>
      <w:r w:rsidRPr="00432BDA">
        <w:rPr>
          <w:lang w:val="en-US"/>
        </w:rPr>
        <w:t>The School complies with all Safer Recruitment practices</w:t>
      </w:r>
      <w:r w:rsidR="00B12882">
        <w:rPr>
          <w:lang w:val="en-US"/>
        </w:rPr>
        <w:t xml:space="preserve"> a</w:t>
      </w:r>
      <w:r w:rsidR="00B12882">
        <w:t xml:space="preserve">s set out in KCSIE 2023 part 3. </w:t>
      </w:r>
      <w:r w:rsidRPr="00432BDA">
        <w:rPr>
          <w:lang w:val="en-US"/>
        </w:rPr>
        <w:t xml:space="preserve">The School Lead, Mr Paul Merrell, </w:t>
      </w:r>
      <w:r w:rsidR="00B12882">
        <w:rPr>
          <w:lang w:val="en-US"/>
        </w:rPr>
        <w:t xml:space="preserve"> the SENCO, Margaret Davison</w:t>
      </w:r>
      <w:r w:rsidRPr="00432BDA">
        <w:rPr>
          <w:lang w:val="en-US"/>
        </w:rPr>
        <w:t>, the Educatio</w:t>
      </w:r>
      <w:r w:rsidR="00B12882">
        <w:rPr>
          <w:lang w:val="en-US"/>
        </w:rPr>
        <w:t>n Manager</w:t>
      </w:r>
      <w:r w:rsidRPr="00432BDA">
        <w:rPr>
          <w:lang w:val="en-US"/>
        </w:rPr>
        <w:t>, Mrs Elaine</w:t>
      </w:r>
      <w:r w:rsidR="00B12882">
        <w:rPr>
          <w:lang w:val="en-US"/>
        </w:rPr>
        <w:t xml:space="preserve"> </w:t>
      </w:r>
      <w:r w:rsidRPr="00432BDA">
        <w:rPr>
          <w:lang w:val="en-US"/>
        </w:rPr>
        <w:t>Sheppard and other senior members of staff, have completed the appropriate external training for</w:t>
      </w:r>
    </w:p>
    <w:p w14:paraId="143A762E" w14:textId="77777777" w:rsidR="00432BDA" w:rsidRPr="00432BDA" w:rsidRDefault="00432BDA" w:rsidP="00B103FE">
      <w:pPr>
        <w:pStyle w:val="ListParagraph"/>
        <w:ind w:left="0"/>
        <w:rPr>
          <w:lang w:val="en-US"/>
        </w:rPr>
      </w:pPr>
      <w:r w:rsidRPr="00432BDA">
        <w:rPr>
          <w:lang w:val="en-US"/>
        </w:rPr>
        <w:t>the safer recruitment or selection of any new member of staff, so that every recruitment or</w:t>
      </w:r>
    </w:p>
    <w:p w14:paraId="21D486F9" w14:textId="34611EFD" w:rsidR="00432BDA" w:rsidRDefault="00432BDA" w:rsidP="00B103FE">
      <w:pPr>
        <w:pStyle w:val="ListParagraph"/>
        <w:ind w:left="0"/>
        <w:rPr>
          <w:lang w:val="en-US"/>
        </w:rPr>
      </w:pPr>
      <w:r w:rsidRPr="00432BDA">
        <w:rPr>
          <w:lang w:val="en-US"/>
        </w:rPr>
        <w:t>selection interview is attended by at least one fully trained member of staff.</w:t>
      </w:r>
    </w:p>
    <w:p w14:paraId="0CEEB00C" w14:textId="5889E85F" w:rsidR="006D5DC4" w:rsidRDefault="006D5DC4" w:rsidP="00B103FE">
      <w:pPr>
        <w:pStyle w:val="ListParagraph"/>
        <w:ind w:left="0"/>
        <w:rPr>
          <w:lang w:val="en-US"/>
        </w:rPr>
      </w:pPr>
    </w:p>
    <w:p w14:paraId="3DA46C96" w14:textId="77777777" w:rsidR="00D422C6" w:rsidRPr="00432BDA" w:rsidRDefault="00D422C6" w:rsidP="00B103FE">
      <w:pPr>
        <w:pStyle w:val="ListParagraph"/>
        <w:ind w:left="0"/>
        <w:rPr>
          <w:lang w:val="en-US"/>
        </w:rPr>
      </w:pPr>
    </w:p>
    <w:p w14:paraId="714AC423" w14:textId="77777777" w:rsidR="00432BDA" w:rsidRPr="00432BDA" w:rsidRDefault="00432BDA" w:rsidP="00B103FE">
      <w:pPr>
        <w:pStyle w:val="ListParagraph"/>
        <w:ind w:left="0"/>
        <w:rPr>
          <w:lang w:val="en-US"/>
        </w:rPr>
      </w:pPr>
      <w:r w:rsidRPr="00432BDA">
        <w:rPr>
          <w:lang w:val="en-US"/>
        </w:rPr>
        <w:t>Disclosure and Barring Service (DBS) checks are undertaken and there is compliance with England</w:t>
      </w:r>
    </w:p>
    <w:p w14:paraId="5C537012" w14:textId="77777777" w:rsidR="00432BDA" w:rsidRPr="00432BDA" w:rsidRDefault="00432BDA" w:rsidP="00B103FE">
      <w:pPr>
        <w:pStyle w:val="ListParagraph"/>
        <w:ind w:left="0"/>
        <w:rPr>
          <w:lang w:val="en-US"/>
        </w:rPr>
      </w:pPr>
      <w:r w:rsidRPr="00432BDA">
        <w:rPr>
          <w:lang w:val="en-US"/>
        </w:rPr>
        <w:t>Independent School Standards Regulations 2014 before a person begins working at the school. For</w:t>
      </w:r>
    </w:p>
    <w:p w14:paraId="07FF3809" w14:textId="77777777" w:rsidR="00432BDA" w:rsidRPr="00432BDA" w:rsidRDefault="00432BDA" w:rsidP="00B103FE">
      <w:pPr>
        <w:pStyle w:val="ListParagraph"/>
        <w:ind w:left="0"/>
        <w:rPr>
          <w:lang w:val="en-US"/>
        </w:rPr>
      </w:pPr>
      <w:r w:rsidRPr="00432BDA">
        <w:rPr>
          <w:lang w:val="en-US"/>
        </w:rPr>
        <w:t>appointments to management positions, checks will take place to ensure they have not been</w:t>
      </w:r>
    </w:p>
    <w:p w14:paraId="65156E69" w14:textId="77777777" w:rsidR="00432BDA" w:rsidRPr="00432BDA" w:rsidRDefault="00432BDA" w:rsidP="00B103FE">
      <w:pPr>
        <w:pStyle w:val="ListParagraph"/>
        <w:ind w:left="0"/>
        <w:rPr>
          <w:lang w:val="en-US"/>
        </w:rPr>
      </w:pPr>
      <w:r w:rsidRPr="00432BDA">
        <w:rPr>
          <w:lang w:val="en-US"/>
        </w:rPr>
        <w:t>prohibited by the Secretary of State; additionally, the school will undertake a Section 128</w:t>
      </w:r>
    </w:p>
    <w:p w14:paraId="02399461" w14:textId="77777777" w:rsidR="00432BDA" w:rsidRPr="00432BDA" w:rsidRDefault="00432BDA" w:rsidP="00B103FE">
      <w:pPr>
        <w:pStyle w:val="ListParagraph"/>
        <w:ind w:left="0"/>
        <w:rPr>
          <w:lang w:val="en-US"/>
        </w:rPr>
      </w:pPr>
      <w:r w:rsidRPr="00432BDA">
        <w:rPr>
          <w:lang w:val="en-US"/>
        </w:rPr>
        <w:t>Prohibition from Management Check for anyone who has been appointed to management position</w:t>
      </w:r>
    </w:p>
    <w:p w14:paraId="75FE05BB" w14:textId="77777777" w:rsidR="00432BDA" w:rsidRPr="00432BDA" w:rsidRDefault="00432BDA" w:rsidP="00B103FE">
      <w:pPr>
        <w:pStyle w:val="ListParagraph"/>
        <w:ind w:left="0"/>
        <w:rPr>
          <w:lang w:val="en-US"/>
        </w:rPr>
      </w:pPr>
      <w:r w:rsidRPr="00432BDA">
        <w:rPr>
          <w:lang w:val="en-US"/>
        </w:rPr>
        <w:t>from outside the school or promoted to such a position from inside the school. The Recruitment,</w:t>
      </w:r>
    </w:p>
    <w:p w14:paraId="2D2ED57E" w14:textId="77777777" w:rsidR="00432BDA" w:rsidRPr="00432BDA" w:rsidRDefault="00432BDA" w:rsidP="00B103FE">
      <w:pPr>
        <w:pStyle w:val="ListParagraph"/>
        <w:ind w:left="0"/>
        <w:rPr>
          <w:lang w:val="en-US"/>
        </w:rPr>
      </w:pPr>
      <w:r w:rsidRPr="00432BDA">
        <w:rPr>
          <w:lang w:val="en-US"/>
        </w:rPr>
        <w:t>Selection and Disclosure Policy (Safer Recruitment) explains in detail the process and required</w:t>
      </w:r>
    </w:p>
    <w:p w14:paraId="7CB87324" w14:textId="2A658DD8" w:rsidR="00432BDA" w:rsidRDefault="00432BDA" w:rsidP="00B103FE">
      <w:pPr>
        <w:pStyle w:val="ListParagraph"/>
        <w:ind w:left="0"/>
        <w:rPr>
          <w:lang w:val="en-US"/>
        </w:rPr>
      </w:pPr>
      <w:r w:rsidRPr="00432BDA">
        <w:rPr>
          <w:lang w:val="en-US"/>
        </w:rPr>
        <w:t xml:space="preserve">checks. The </w:t>
      </w:r>
      <w:r w:rsidR="00B12882">
        <w:rPr>
          <w:lang w:val="en-US"/>
        </w:rPr>
        <w:t>Operations</w:t>
      </w:r>
      <w:r w:rsidRPr="00432BDA">
        <w:rPr>
          <w:lang w:val="en-US"/>
        </w:rPr>
        <w:t xml:space="preserve"> Manager obtains assurance that appropriate safeguarding children protection</w:t>
      </w:r>
      <w:r w:rsidR="00B12882">
        <w:rPr>
          <w:lang w:val="en-US"/>
        </w:rPr>
        <w:t xml:space="preserve"> </w:t>
      </w:r>
      <w:r w:rsidRPr="00432BDA">
        <w:rPr>
          <w:lang w:val="en-US"/>
        </w:rPr>
        <w:t>checks and procedures apply to any staff employed by another organisation and working with the</w:t>
      </w:r>
      <w:r w:rsidR="00B12882">
        <w:rPr>
          <w:lang w:val="en-US"/>
        </w:rPr>
        <w:t xml:space="preserve"> </w:t>
      </w:r>
      <w:r w:rsidRPr="00432BDA">
        <w:rPr>
          <w:lang w:val="en-US"/>
        </w:rPr>
        <w:t>pupils on another site.</w:t>
      </w:r>
    </w:p>
    <w:p w14:paraId="7A3FCF71" w14:textId="77777777" w:rsidR="006D5DC4" w:rsidRPr="00432BDA" w:rsidRDefault="006D5DC4" w:rsidP="00B103FE">
      <w:pPr>
        <w:pStyle w:val="ListParagraph"/>
        <w:ind w:left="0"/>
        <w:rPr>
          <w:lang w:val="en-US"/>
        </w:rPr>
      </w:pPr>
    </w:p>
    <w:p w14:paraId="4B262E87" w14:textId="7D060FE4" w:rsidR="00432BDA" w:rsidRDefault="00432BDA" w:rsidP="00D422C6">
      <w:pPr>
        <w:pStyle w:val="Heading3"/>
        <w:rPr>
          <w:lang w:val="en-US"/>
        </w:rPr>
      </w:pPr>
      <w:bookmarkStart w:id="6" w:name="_Procedures"/>
      <w:bookmarkEnd w:id="6"/>
      <w:r w:rsidRPr="00432BDA">
        <w:rPr>
          <w:lang w:val="en-US"/>
        </w:rPr>
        <w:lastRenderedPageBreak/>
        <w:t>Procedures</w:t>
      </w:r>
    </w:p>
    <w:p w14:paraId="6C9CA91E" w14:textId="77777777" w:rsidR="006D5DC4" w:rsidRPr="00432BDA" w:rsidRDefault="006D5DC4" w:rsidP="00B103FE">
      <w:pPr>
        <w:pStyle w:val="ListParagraph"/>
        <w:ind w:left="0"/>
        <w:rPr>
          <w:lang w:val="en-US"/>
        </w:rPr>
      </w:pPr>
    </w:p>
    <w:p w14:paraId="12D3D407" w14:textId="77777777" w:rsidR="00432BDA" w:rsidRPr="00432BDA" w:rsidRDefault="00432BDA" w:rsidP="00D422C6">
      <w:pPr>
        <w:pStyle w:val="Heading3"/>
        <w:rPr>
          <w:lang w:val="en-US"/>
        </w:rPr>
      </w:pPr>
      <w:r w:rsidRPr="00432BDA">
        <w:rPr>
          <w:lang w:val="en-US"/>
        </w:rPr>
        <w:t>1. Member of staff – initial actions</w:t>
      </w:r>
    </w:p>
    <w:p w14:paraId="6379C1FE" w14:textId="77777777" w:rsidR="00432BDA" w:rsidRPr="00432BDA" w:rsidRDefault="00432BDA" w:rsidP="00B103FE">
      <w:pPr>
        <w:pStyle w:val="ListParagraph"/>
        <w:ind w:left="0"/>
        <w:rPr>
          <w:lang w:val="en-US"/>
        </w:rPr>
      </w:pPr>
      <w:r w:rsidRPr="00432BDA">
        <w:rPr>
          <w:lang w:val="en-US"/>
        </w:rPr>
        <w:t>Any member of staff who is informed of an incident or suspects that a child has been abused,</w:t>
      </w:r>
    </w:p>
    <w:p w14:paraId="511428FB" w14:textId="77777777" w:rsidR="00432BDA" w:rsidRPr="00432BDA" w:rsidRDefault="00432BDA" w:rsidP="00B103FE">
      <w:pPr>
        <w:pStyle w:val="ListParagraph"/>
        <w:ind w:left="0"/>
        <w:rPr>
          <w:lang w:val="en-US"/>
        </w:rPr>
      </w:pPr>
      <w:r w:rsidRPr="00432BDA">
        <w:rPr>
          <w:lang w:val="en-US"/>
        </w:rPr>
        <w:t>either within or external to the School, must immediately report this information to the DSL or, in</w:t>
      </w:r>
    </w:p>
    <w:p w14:paraId="0D74FAC1" w14:textId="77777777" w:rsidR="00432BDA" w:rsidRPr="00432BDA" w:rsidRDefault="00432BDA" w:rsidP="00B103FE">
      <w:pPr>
        <w:pStyle w:val="ListParagraph"/>
        <w:ind w:left="0"/>
        <w:rPr>
          <w:lang w:val="en-US"/>
        </w:rPr>
      </w:pPr>
      <w:r w:rsidRPr="00432BDA">
        <w:rPr>
          <w:lang w:val="en-US"/>
        </w:rPr>
        <w:t>her absence, a DDSL or, in their absence, the School Lead. There should be no prior consultation</w:t>
      </w:r>
    </w:p>
    <w:p w14:paraId="5BC48239" w14:textId="77777777" w:rsidR="00432BDA" w:rsidRPr="00432BDA" w:rsidRDefault="00432BDA" w:rsidP="00B103FE">
      <w:pPr>
        <w:pStyle w:val="ListParagraph"/>
        <w:ind w:left="0"/>
        <w:rPr>
          <w:lang w:val="en-US"/>
        </w:rPr>
      </w:pPr>
      <w:r w:rsidRPr="00432BDA">
        <w:rPr>
          <w:lang w:val="en-US"/>
        </w:rPr>
        <w:t>with any third party. Where the allegation relates to harmful sexual behaviours, if possible, the</w:t>
      </w:r>
    </w:p>
    <w:p w14:paraId="1CC4A2D2" w14:textId="77777777" w:rsidR="00432BDA" w:rsidRPr="00432BDA" w:rsidRDefault="00432BDA" w:rsidP="00B103FE">
      <w:pPr>
        <w:pStyle w:val="ListParagraph"/>
        <w:ind w:left="0"/>
        <w:rPr>
          <w:lang w:val="en-US"/>
        </w:rPr>
      </w:pPr>
      <w:r w:rsidRPr="00432BDA">
        <w:rPr>
          <w:lang w:val="en-US"/>
        </w:rPr>
        <w:t>disclosure should be managed with two members of staff present (preferably with the DSL or a</w:t>
      </w:r>
    </w:p>
    <w:p w14:paraId="3EA70B29" w14:textId="61260283" w:rsidR="00432BDA" w:rsidRDefault="00432BDA" w:rsidP="00B103FE">
      <w:pPr>
        <w:pStyle w:val="ListParagraph"/>
        <w:ind w:left="0"/>
        <w:rPr>
          <w:lang w:val="en-US"/>
        </w:rPr>
      </w:pPr>
      <w:r w:rsidRPr="00432BDA">
        <w:rPr>
          <w:lang w:val="en-US"/>
        </w:rPr>
        <w:t>DDSL). When a child makes a direct disclosure, the following steps should be taken:</w:t>
      </w:r>
    </w:p>
    <w:p w14:paraId="0A3B410C" w14:textId="77777777" w:rsidR="00D422C6" w:rsidRPr="00432BDA" w:rsidRDefault="00D422C6" w:rsidP="00B103FE">
      <w:pPr>
        <w:pStyle w:val="ListParagraph"/>
        <w:ind w:left="0"/>
        <w:rPr>
          <w:lang w:val="en-US"/>
        </w:rPr>
      </w:pPr>
    </w:p>
    <w:p w14:paraId="2963F891" w14:textId="09365AA4" w:rsidR="00432BDA" w:rsidRPr="00432BDA" w:rsidRDefault="00432BDA" w:rsidP="00D422C6">
      <w:pPr>
        <w:pStyle w:val="ListParagraph"/>
        <w:numPr>
          <w:ilvl w:val="0"/>
          <w:numId w:val="18"/>
        </w:numPr>
        <w:rPr>
          <w:lang w:val="en-US"/>
        </w:rPr>
      </w:pPr>
      <w:r w:rsidRPr="00432BDA">
        <w:rPr>
          <w:lang w:val="en-US"/>
        </w:rPr>
        <w:t>Listen carefully to the child</w:t>
      </w:r>
    </w:p>
    <w:p w14:paraId="7B438FE4" w14:textId="627C137F" w:rsidR="00432BDA" w:rsidRPr="00432BDA" w:rsidRDefault="00432BDA" w:rsidP="00D422C6">
      <w:pPr>
        <w:pStyle w:val="ListParagraph"/>
        <w:numPr>
          <w:ilvl w:val="0"/>
          <w:numId w:val="18"/>
        </w:numPr>
        <w:rPr>
          <w:lang w:val="en-US"/>
        </w:rPr>
      </w:pPr>
      <w:r w:rsidRPr="00432BDA">
        <w:rPr>
          <w:lang w:val="en-US"/>
        </w:rPr>
        <w:t>Refrain from questioning except to clarify meaning.</w:t>
      </w:r>
    </w:p>
    <w:p w14:paraId="69F40706" w14:textId="4D04D065" w:rsidR="00432BDA" w:rsidRPr="00432BDA" w:rsidRDefault="00432BDA" w:rsidP="00D422C6">
      <w:pPr>
        <w:pStyle w:val="ListParagraph"/>
        <w:numPr>
          <w:ilvl w:val="0"/>
          <w:numId w:val="18"/>
        </w:numPr>
        <w:rPr>
          <w:lang w:val="en-US"/>
        </w:rPr>
      </w:pPr>
      <w:r w:rsidRPr="00432BDA">
        <w:rPr>
          <w:lang w:val="en-US"/>
        </w:rPr>
        <w:t>Explain to the child that you will need to pass this information on to the DSL (or DDSL)</w:t>
      </w:r>
    </w:p>
    <w:p w14:paraId="51BE7248" w14:textId="77777777" w:rsidR="00432BDA" w:rsidRPr="00432BDA" w:rsidRDefault="00432BDA" w:rsidP="00D422C6">
      <w:pPr>
        <w:pStyle w:val="ListParagraph"/>
        <w:rPr>
          <w:lang w:val="en-US"/>
        </w:rPr>
      </w:pPr>
      <w:r w:rsidRPr="00432BDA">
        <w:rPr>
          <w:lang w:val="en-US"/>
        </w:rPr>
        <w:t>who has the responsibility for ensuring the appropriate protection of children within</w:t>
      </w:r>
    </w:p>
    <w:p w14:paraId="12330CBA" w14:textId="77777777" w:rsidR="00432BDA" w:rsidRPr="00432BDA" w:rsidRDefault="00432BDA" w:rsidP="00D422C6">
      <w:pPr>
        <w:pStyle w:val="ListParagraph"/>
        <w:rPr>
          <w:lang w:val="en-US"/>
        </w:rPr>
      </w:pPr>
      <w:r w:rsidRPr="00432BDA">
        <w:rPr>
          <w:lang w:val="en-US"/>
        </w:rPr>
        <w:t>the School.</w:t>
      </w:r>
    </w:p>
    <w:p w14:paraId="4B7BE382" w14:textId="4CBB83B0" w:rsidR="00432BDA" w:rsidRPr="00432BDA" w:rsidRDefault="00432BDA" w:rsidP="00D422C6">
      <w:pPr>
        <w:pStyle w:val="ListParagraph"/>
        <w:numPr>
          <w:ilvl w:val="0"/>
          <w:numId w:val="18"/>
        </w:numPr>
        <w:rPr>
          <w:lang w:val="en-US"/>
        </w:rPr>
      </w:pPr>
      <w:r w:rsidRPr="00432BDA">
        <w:rPr>
          <w:lang w:val="en-US"/>
        </w:rPr>
        <w:t>Carefully record what the child has told you, what you have observed and what you</w:t>
      </w:r>
    </w:p>
    <w:p w14:paraId="6AD3C4F2" w14:textId="77777777" w:rsidR="00432BDA" w:rsidRPr="00432BDA" w:rsidRDefault="00432BDA" w:rsidP="00D422C6">
      <w:pPr>
        <w:pStyle w:val="ListParagraph"/>
        <w:rPr>
          <w:lang w:val="en-US"/>
        </w:rPr>
      </w:pPr>
      <w:r w:rsidRPr="00432BDA">
        <w:rPr>
          <w:lang w:val="en-US"/>
        </w:rPr>
        <w:t>have said. As soon as possible, upload this information onto MyConcern, the online</w:t>
      </w:r>
    </w:p>
    <w:p w14:paraId="59376622" w14:textId="77777777" w:rsidR="00432BDA" w:rsidRPr="00432BDA" w:rsidRDefault="00432BDA" w:rsidP="00D422C6">
      <w:pPr>
        <w:pStyle w:val="ListParagraph"/>
        <w:rPr>
          <w:lang w:val="en-US"/>
        </w:rPr>
      </w:pPr>
      <w:r w:rsidRPr="00432BDA">
        <w:rPr>
          <w:lang w:val="en-US"/>
        </w:rPr>
        <w:t>pastoral tracking system. Use the body map to illustrate any injuries observed.</w:t>
      </w:r>
    </w:p>
    <w:p w14:paraId="3D5607AF" w14:textId="77777777" w:rsidR="00432BDA" w:rsidRPr="00432BDA" w:rsidRDefault="00432BDA" w:rsidP="00D422C6">
      <w:pPr>
        <w:pStyle w:val="ListParagraph"/>
        <w:rPr>
          <w:lang w:val="en-US"/>
        </w:rPr>
      </w:pPr>
      <w:r w:rsidRPr="00432BDA">
        <w:rPr>
          <w:lang w:val="en-US"/>
        </w:rPr>
        <w:t>Remember, whilst decisions to seek support would normally be taken in consultation</w:t>
      </w:r>
    </w:p>
    <w:p w14:paraId="28719C8B" w14:textId="77777777" w:rsidR="00432BDA" w:rsidRPr="00432BDA" w:rsidRDefault="00432BDA" w:rsidP="00D422C6">
      <w:pPr>
        <w:pStyle w:val="ListParagraph"/>
        <w:rPr>
          <w:lang w:val="en-US"/>
        </w:rPr>
      </w:pPr>
      <w:r w:rsidRPr="00432BDA">
        <w:rPr>
          <w:lang w:val="en-US"/>
        </w:rPr>
        <w:t>with parents and pupils, their consent is not required when there are reasonable</w:t>
      </w:r>
    </w:p>
    <w:p w14:paraId="298F3D6A" w14:textId="77777777" w:rsidR="00432BDA" w:rsidRPr="00432BDA" w:rsidRDefault="00432BDA" w:rsidP="00D422C6">
      <w:pPr>
        <w:pStyle w:val="ListParagraph"/>
        <w:rPr>
          <w:lang w:val="en-US"/>
        </w:rPr>
      </w:pPr>
      <w:r w:rsidRPr="00432BDA">
        <w:rPr>
          <w:lang w:val="en-US"/>
        </w:rPr>
        <w:t>grounds to believe the child is at risk of significant harm</w:t>
      </w:r>
    </w:p>
    <w:p w14:paraId="7733D8D5" w14:textId="50B7DE56" w:rsidR="00432BDA" w:rsidRPr="00432BDA" w:rsidRDefault="00432BDA" w:rsidP="00D422C6">
      <w:pPr>
        <w:pStyle w:val="ListParagraph"/>
        <w:numPr>
          <w:ilvl w:val="0"/>
          <w:numId w:val="18"/>
        </w:numPr>
        <w:rPr>
          <w:lang w:val="en-US"/>
        </w:rPr>
      </w:pPr>
      <w:r w:rsidRPr="00432BDA">
        <w:rPr>
          <w:lang w:val="en-US"/>
        </w:rPr>
        <w:t>Any member of staff who is informed of, or suspects, a case of alleged child abuse is not</w:t>
      </w:r>
    </w:p>
    <w:p w14:paraId="1B124E9B" w14:textId="77777777" w:rsidR="00432BDA" w:rsidRPr="00432BDA" w:rsidRDefault="00432BDA" w:rsidP="00D422C6">
      <w:pPr>
        <w:pStyle w:val="ListParagraph"/>
        <w:rPr>
          <w:lang w:val="en-US"/>
        </w:rPr>
      </w:pPr>
      <w:r w:rsidRPr="00432BDA">
        <w:rPr>
          <w:lang w:val="en-US"/>
        </w:rPr>
        <w:t>in a position to give an absolute guarantee of confidentiality to the informant. He/she</w:t>
      </w:r>
    </w:p>
    <w:p w14:paraId="285E4117" w14:textId="77777777" w:rsidR="00432BDA" w:rsidRPr="00432BDA" w:rsidRDefault="00432BDA" w:rsidP="00D422C6">
      <w:pPr>
        <w:pStyle w:val="ListParagraph"/>
        <w:rPr>
          <w:lang w:val="en-US"/>
        </w:rPr>
      </w:pPr>
      <w:r w:rsidRPr="00432BDA">
        <w:rPr>
          <w:lang w:val="en-US"/>
        </w:rPr>
        <w:t>should, however, affirm that the information will only be passed on to the minimum</w:t>
      </w:r>
    </w:p>
    <w:p w14:paraId="42F3CC59" w14:textId="77777777" w:rsidR="00432BDA" w:rsidRPr="00432BDA" w:rsidRDefault="00432BDA" w:rsidP="00D422C6">
      <w:pPr>
        <w:pStyle w:val="ListParagraph"/>
        <w:rPr>
          <w:lang w:val="en-US"/>
        </w:rPr>
      </w:pPr>
      <w:r w:rsidRPr="00432BDA">
        <w:rPr>
          <w:lang w:val="en-US"/>
        </w:rPr>
        <w:t>number of designated people, so that the appropriate action can be taken. He/she</w:t>
      </w:r>
    </w:p>
    <w:p w14:paraId="1DF346A1" w14:textId="77777777" w:rsidR="00432BDA" w:rsidRPr="00432BDA" w:rsidRDefault="00432BDA" w:rsidP="00D422C6">
      <w:pPr>
        <w:pStyle w:val="ListParagraph"/>
        <w:rPr>
          <w:lang w:val="en-US"/>
        </w:rPr>
      </w:pPr>
      <w:r w:rsidRPr="00432BDA">
        <w:rPr>
          <w:lang w:val="en-US"/>
        </w:rPr>
        <w:t>should also assure the informant that whatever action may be necessary will be taken</w:t>
      </w:r>
    </w:p>
    <w:p w14:paraId="18E94F3B" w14:textId="77777777" w:rsidR="00432BDA" w:rsidRPr="00432BDA" w:rsidRDefault="00432BDA" w:rsidP="00D422C6">
      <w:pPr>
        <w:pStyle w:val="ListParagraph"/>
        <w:rPr>
          <w:lang w:val="en-US"/>
        </w:rPr>
      </w:pPr>
      <w:r w:rsidRPr="00432BDA">
        <w:rPr>
          <w:lang w:val="en-US"/>
        </w:rPr>
        <w:t>to protect the informant from any retaliation or unnecessary stress that might be feared</w:t>
      </w:r>
    </w:p>
    <w:p w14:paraId="49913B83" w14:textId="77777777" w:rsidR="00432BDA" w:rsidRPr="00432BDA" w:rsidRDefault="00432BDA" w:rsidP="00D422C6">
      <w:pPr>
        <w:pStyle w:val="ListParagraph"/>
        <w:rPr>
          <w:lang w:val="en-US"/>
        </w:rPr>
      </w:pPr>
      <w:r w:rsidRPr="00432BDA">
        <w:rPr>
          <w:lang w:val="en-US"/>
        </w:rPr>
        <w:t>after a disclosure of alleged abuse has been made.</w:t>
      </w:r>
    </w:p>
    <w:p w14:paraId="63A4E974" w14:textId="38D97C8F" w:rsidR="00432BDA" w:rsidRPr="00432BDA" w:rsidRDefault="00432BDA" w:rsidP="00D422C6">
      <w:pPr>
        <w:pStyle w:val="ListParagraph"/>
        <w:numPr>
          <w:ilvl w:val="0"/>
          <w:numId w:val="18"/>
        </w:numPr>
        <w:rPr>
          <w:lang w:val="en-US"/>
        </w:rPr>
      </w:pPr>
      <w:r w:rsidRPr="00432BDA">
        <w:rPr>
          <w:lang w:val="en-US"/>
        </w:rPr>
        <w:t>Members of staff should not investigate reports of abuse themselves. Alleged victims,</w:t>
      </w:r>
    </w:p>
    <w:p w14:paraId="489CF150" w14:textId="77777777" w:rsidR="00432BDA" w:rsidRPr="00432BDA" w:rsidRDefault="00432BDA" w:rsidP="00D422C6">
      <w:pPr>
        <w:pStyle w:val="ListParagraph"/>
        <w:rPr>
          <w:lang w:val="en-US"/>
        </w:rPr>
      </w:pPr>
      <w:r w:rsidRPr="00432BDA">
        <w:rPr>
          <w:lang w:val="en-US"/>
        </w:rPr>
        <w:t>alleged perpetrators or those reporting abuse should not be interviewed beyond the</w:t>
      </w:r>
    </w:p>
    <w:p w14:paraId="47E272AA" w14:textId="77777777" w:rsidR="00432BDA" w:rsidRPr="00432BDA" w:rsidRDefault="00432BDA" w:rsidP="00D422C6">
      <w:pPr>
        <w:pStyle w:val="ListParagraph"/>
        <w:rPr>
          <w:lang w:val="en-US"/>
        </w:rPr>
      </w:pPr>
      <w:r w:rsidRPr="00432BDA">
        <w:rPr>
          <w:lang w:val="en-US"/>
        </w:rPr>
        <w:t>point at which it is clear that there is an allegation of abuse. Any investigation will be</w:t>
      </w:r>
    </w:p>
    <w:p w14:paraId="5555AD1D" w14:textId="77777777" w:rsidR="00432BDA" w:rsidRPr="00432BDA" w:rsidRDefault="00432BDA" w:rsidP="00D422C6">
      <w:pPr>
        <w:pStyle w:val="ListParagraph"/>
        <w:rPr>
          <w:lang w:val="en-US"/>
        </w:rPr>
      </w:pPr>
      <w:r w:rsidRPr="00432BDA">
        <w:rPr>
          <w:lang w:val="en-US"/>
        </w:rPr>
        <w:t>conducted by appropriate external authorities once the matter has been referred to</w:t>
      </w:r>
    </w:p>
    <w:p w14:paraId="52DF04B4" w14:textId="77777777" w:rsidR="00432BDA" w:rsidRPr="00432BDA" w:rsidRDefault="00432BDA" w:rsidP="00D422C6">
      <w:pPr>
        <w:pStyle w:val="ListParagraph"/>
        <w:rPr>
          <w:lang w:val="en-US"/>
        </w:rPr>
      </w:pPr>
      <w:r w:rsidRPr="00432BDA">
        <w:rPr>
          <w:lang w:val="en-US"/>
        </w:rPr>
        <w:t>Children’s Services.</w:t>
      </w:r>
    </w:p>
    <w:p w14:paraId="50C45F0E" w14:textId="0A8C4255" w:rsidR="00432BDA" w:rsidRPr="00432BDA" w:rsidRDefault="00432BDA" w:rsidP="00D422C6">
      <w:pPr>
        <w:pStyle w:val="ListParagraph"/>
        <w:numPr>
          <w:ilvl w:val="0"/>
          <w:numId w:val="18"/>
        </w:numPr>
        <w:rPr>
          <w:lang w:val="en-US"/>
        </w:rPr>
      </w:pPr>
      <w:r w:rsidRPr="00432BDA">
        <w:rPr>
          <w:lang w:val="en-US"/>
        </w:rPr>
        <w:t>Every member of staff has a legal responsibility to report anything that might indicate</w:t>
      </w:r>
    </w:p>
    <w:p w14:paraId="187F8AFC" w14:textId="77777777" w:rsidR="00432BDA" w:rsidRPr="00432BDA" w:rsidRDefault="00432BDA" w:rsidP="00D422C6">
      <w:pPr>
        <w:pStyle w:val="ListParagraph"/>
        <w:rPr>
          <w:lang w:val="en-US"/>
        </w:rPr>
      </w:pPr>
      <w:r w:rsidRPr="00432BDA">
        <w:rPr>
          <w:lang w:val="en-US"/>
        </w:rPr>
        <w:t>that a child is suffering, has suffered or is likely to suffer some form of abuse.</w:t>
      </w:r>
    </w:p>
    <w:p w14:paraId="7003926D" w14:textId="77777777" w:rsidR="00432BDA" w:rsidRPr="00432BDA" w:rsidRDefault="00432BDA" w:rsidP="00D422C6">
      <w:pPr>
        <w:pStyle w:val="ListParagraph"/>
        <w:rPr>
          <w:lang w:val="en-US"/>
        </w:rPr>
      </w:pPr>
      <w:r w:rsidRPr="00432BDA">
        <w:rPr>
          <w:lang w:val="en-US"/>
        </w:rPr>
        <w:t>Significant changes in behaviour may be noted at any time. However, any concern</w:t>
      </w:r>
    </w:p>
    <w:p w14:paraId="5415583B" w14:textId="77777777" w:rsidR="00432BDA" w:rsidRPr="00432BDA" w:rsidRDefault="00432BDA" w:rsidP="00D422C6">
      <w:pPr>
        <w:pStyle w:val="ListParagraph"/>
        <w:rPr>
          <w:lang w:val="en-US"/>
        </w:rPr>
      </w:pPr>
      <w:r w:rsidRPr="00432BDA">
        <w:rPr>
          <w:lang w:val="en-US"/>
        </w:rPr>
        <w:t>whatsoever must be reported to the DSL and the assumption must not be made that</w:t>
      </w:r>
    </w:p>
    <w:p w14:paraId="51E6BA5B" w14:textId="77777777" w:rsidR="00432BDA" w:rsidRPr="00432BDA" w:rsidRDefault="00432BDA" w:rsidP="00D422C6">
      <w:pPr>
        <w:pStyle w:val="ListParagraph"/>
        <w:rPr>
          <w:lang w:val="en-US"/>
        </w:rPr>
      </w:pPr>
      <w:r w:rsidRPr="00432BDA">
        <w:rPr>
          <w:lang w:val="en-US"/>
        </w:rPr>
        <w:t>someone else will already have done something. The personal and professional</w:t>
      </w:r>
    </w:p>
    <w:p w14:paraId="1B88169E" w14:textId="77777777" w:rsidR="00432BDA" w:rsidRPr="00432BDA" w:rsidRDefault="00432BDA" w:rsidP="00D422C6">
      <w:pPr>
        <w:pStyle w:val="ListParagraph"/>
        <w:rPr>
          <w:lang w:val="en-US"/>
        </w:rPr>
      </w:pPr>
      <w:r w:rsidRPr="00432BDA">
        <w:rPr>
          <w:lang w:val="en-US"/>
        </w:rPr>
        <w:t>immunity of any member of staff making such a report will be protected under the</w:t>
      </w:r>
    </w:p>
    <w:p w14:paraId="4ED871E8" w14:textId="77777777" w:rsidR="00432BDA" w:rsidRPr="00432BDA" w:rsidRDefault="00432BDA" w:rsidP="00D422C6">
      <w:pPr>
        <w:pStyle w:val="ListParagraph"/>
        <w:rPr>
          <w:lang w:val="en-US"/>
        </w:rPr>
      </w:pPr>
      <w:r w:rsidRPr="00432BDA">
        <w:rPr>
          <w:lang w:val="en-US"/>
        </w:rPr>
        <w:t>provisions of the Whistleblowing Policy. Staff have responsibility to speak to external</w:t>
      </w:r>
    </w:p>
    <w:p w14:paraId="4E948C8C" w14:textId="77777777" w:rsidR="00D422C6" w:rsidRDefault="00432BDA" w:rsidP="00D422C6">
      <w:pPr>
        <w:pStyle w:val="ListParagraph"/>
        <w:rPr>
          <w:lang w:val="en-US"/>
        </w:rPr>
      </w:pPr>
      <w:r w:rsidRPr="00432BDA">
        <w:rPr>
          <w:lang w:val="en-US"/>
        </w:rPr>
        <w:t>agencies if they feel that the School has not dealt with the matter effectively.</w:t>
      </w:r>
    </w:p>
    <w:p w14:paraId="62DDA97A" w14:textId="09E99014" w:rsidR="00432BDA" w:rsidRPr="00D422C6" w:rsidRDefault="00432BDA" w:rsidP="00D422C6">
      <w:pPr>
        <w:pStyle w:val="ListParagraph"/>
        <w:numPr>
          <w:ilvl w:val="0"/>
          <w:numId w:val="18"/>
        </w:numPr>
        <w:rPr>
          <w:lang w:val="en-US"/>
        </w:rPr>
      </w:pPr>
      <w:r w:rsidRPr="00D422C6">
        <w:rPr>
          <w:lang w:val="en-US"/>
        </w:rPr>
        <w:t>The DSL, DDSL or School Lead will always be available to discuss safeguarding concerns</w:t>
      </w:r>
    </w:p>
    <w:p w14:paraId="6CBB934C" w14:textId="734038E4" w:rsidR="00432BDA" w:rsidRDefault="00432BDA" w:rsidP="00D422C6">
      <w:pPr>
        <w:pStyle w:val="ListParagraph"/>
        <w:rPr>
          <w:lang w:val="en-US"/>
        </w:rPr>
      </w:pPr>
      <w:r w:rsidRPr="00432BDA">
        <w:rPr>
          <w:lang w:val="en-US"/>
        </w:rPr>
        <w:t>whenever a concern arises.</w:t>
      </w:r>
    </w:p>
    <w:p w14:paraId="01D380B6" w14:textId="77777777" w:rsidR="00D422C6" w:rsidRPr="00432BDA" w:rsidRDefault="00D422C6" w:rsidP="00B103FE">
      <w:pPr>
        <w:pStyle w:val="ListParagraph"/>
        <w:ind w:left="0"/>
        <w:rPr>
          <w:lang w:val="en-US"/>
        </w:rPr>
      </w:pPr>
    </w:p>
    <w:p w14:paraId="730EAC9D" w14:textId="77777777" w:rsidR="00432BDA" w:rsidRPr="00432BDA" w:rsidRDefault="00432BDA" w:rsidP="00B103FE">
      <w:pPr>
        <w:pStyle w:val="ListParagraph"/>
        <w:ind w:left="0"/>
        <w:rPr>
          <w:lang w:val="en-US"/>
        </w:rPr>
      </w:pPr>
      <w:r w:rsidRPr="00432BDA">
        <w:rPr>
          <w:lang w:val="en-US"/>
        </w:rPr>
        <w:t>i) All staff should be able to reassure victims of abuse that they are being taken seriously</w:t>
      </w:r>
    </w:p>
    <w:p w14:paraId="1500F35B" w14:textId="77777777" w:rsidR="00432BDA" w:rsidRPr="00432BDA" w:rsidRDefault="00432BDA" w:rsidP="00B103FE">
      <w:pPr>
        <w:pStyle w:val="ListParagraph"/>
        <w:ind w:left="0"/>
        <w:rPr>
          <w:lang w:val="en-US"/>
        </w:rPr>
      </w:pPr>
      <w:r w:rsidRPr="00432BDA">
        <w:rPr>
          <w:lang w:val="en-US"/>
        </w:rPr>
        <w:lastRenderedPageBreak/>
        <w:t>and will be supported. Children and young people should never be made to feel</w:t>
      </w:r>
    </w:p>
    <w:p w14:paraId="6084A853" w14:textId="77777777" w:rsidR="00432BDA" w:rsidRPr="00432BDA" w:rsidRDefault="00432BDA" w:rsidP="00B103FE">
      <w:pPr>
        <w:pStyle w:val="ListParagraph"/>
        <w:ind w:left="0"/>
        <w:rPr>
          <w:lang w:val="en-US"/>
        </w:rPr>
      </w:pPr>
      <w:r w:rsidRPr="00432BDA">
        <w:rPr>
          <w:lang w:val="en-US"/>
        </w:rPr>
        <w:t>ashamed or that they are creating a problem by reporting abuse, sexual violence or</w:t>
      </w:r>
    </w:p>
    <w:p w14:paraId="5C3A4FD1" w14:textId="77777777" w:rsidR="00432BDA" w:rsidRPr="00432BDA" w:rsidRDefault="00432BDA" w:rsidP="00B103FE">
      <w:pPr>
        <w:pStyle w:val="ListParagraph"/>
        <w:ind w:left="0"/>
        <w:rPr>
          <w:lang w:val="en-US"/>
        </w:rPr>
      </w:pPr>
      <w:r w:rsidRPr="00432BDA">
        <w:rPr>
          <w:lang w:val="en-US"/>
        </w:rPr>
        <w:t>sexual harrassment.</w:t>
      </w:r>
    </w:p>
    <w:p w14:paraId="4414F2B2" w14:textId="2DA3714C" w:rsidR="00432BDA" w:rsidRDefault="00432BDA" w:rsidP="00D422C6">
      <w:pPr>
        <w:pStyle w:val="Heading3"/>
        <w:rPr>
          <w:lang w:val="en-US"/>
        </w:rPr>
      </w:pPr>
      <w:r w:rsidRPr="00432BDA">
        <w:rPr>
          <w:lang w:val="en-US"/>
        </w:rPr>
        <w:t>2. Making a Referral (DSL/DDSL/School Lead)</w:t>
      </w:r>
    </w:p>
    <w:p w14:paraId="723E2D60" w14:textId="77777777" w:rsidR="007D5E2E" w:rsidRPr="007D5E2E" w:rsidRDefault="007D5E2E" w:rsidP="007D5E2E">
      <w:pPr>
        <w:rPr>
          <w:lang w:val="en-US"/>
        </w:rPr>
      </w:pPr>
    </w:p>
    <w:p w14:paraId="72AF7479" w14:textId="2FB9C66F" w:rsidR="00432BDA" w:rsidRDefault="00432BDA" w:rsidP="007D5E2E">
      <w:pPr>
        <w:pStyle w:val="Heading3"/>
        <w:rPr>
          <w:lang w:val="en-US"/>
        </w:rPr>
      </w:pPr>
      <w:r w:rsidRPr="00432BDA">
        <w:rPr>
          <w:lang w:val="en-US"/>
        </w:rPr>
        <w:t>a) Pupils</w:t>
      </w:r>
    </w:p>
    <w:p w14:paraId="04FE5F87" w14:textId="77777777" w:rsidR="007D5E2E" w:rsidRPr="007D5E2E" w:rsidRDefault="007D5E2E" w:rsidP="007D5E2E">
      <w:pPr>
        <w:rPr>
          <w:lang w:val="en-US"/>
        </w:rPr>
      </w:pPr>
    </w:p>
    <w:p w14:paraId="50142FAE" w14:textId="77777777" w:rsidR="00432BDA" w:rsidRPr="00432BDA" w:rsidRDefault="00432BDA" w:rsidP="00B103FE">
      <w:pPr>
        <w:pStyle w:val="ListParagraph"/>
        <w:ind w:left="0"/>
        <w:rPr>
          <w:lang w:val="en-US"/>
        </w:rPr>
      </w:pPr>
      <w:r w:rsidRPr="00432BDA">
        <w:rPr>
          <w:lang w:val="en-US"/>
        </w:rPr>
        <w:t>The DSL, DDSL or School Lead must submit a referral form as soon as possible to Children’s</w:t>
      </w:r>
    </w:p>
    <w:p w14:paraId="31760B71" w14:textId="77777777" w:rsidR="00432BDA" w:rsidRPr="00432BDA" w:rsidRDefault="00432BDA" w:rsidP="00B103FE">
      <w:pPr>
        <w:pStyle w:val="ListParagraph"/>
        <w:ind w:left="0"/>
        <w:rPr>
          <w:lang w:val="en-US"/>
        </w:rPr>
      </w:pPr>
      <w:r w:rsidRPr="00432BDA">
        <w:rPr>
          <w:lang w:val="en-US"/>
        </w:rPr>
        <w:t>Services, and within 24 hours. For Dudley referrals, advice can be sought from the Dudley</w:t>
      </w:r>
    </w:p>
    <w:p w14:paraId="18A1B0BD" w14:textId="0372CAC2" w:rsidR="00432BDA" w:rsidRDefault="00432BDA" w:rsidP="00B103FE">
      <w:pPr>
        <w:pStyle w:val="ListParagraph"/>
        <w:ind w:left="0"/>
        <w:rPr>
          <w:lang w:val="en-US"/>
        </w:rPr>
      </w:pPr>
      <w:r w:rsidRPr="00432BDA">
        <w:rPr>
          <w:lang w:val="en-US"/>
        </w:rPr>
        <w:t>Safeguarding People Partnership on 0300 555 0050. A MARF referral should be made to:</w:t>
      </w:r>
    </w:p>
    <w:p w14:paraId="65D92D6C" w14:textId="77777777" w:rsidR="007D5E2E" w:rsidRPr="00432BDA" w:rsidRDefault="007D5E2E" w:rsidP="00B103FE">
      <w:pPr>
        <w:pStyle w:val="ListParagraph"/>
        <w:ind w:left="0"/>
        <w:rPr>
          <w:lang w:val="en-US"/>
        </w:rPr>
      </w:pPr>
    </w:p>
    <w:p w14:paraId="0E060F77" w14:textId="2296186F" w:rsidR="00432BDA" w:rsidRDefault="0031775B" w:rsidP="00B103FE">
      <w:pPr>
        <w:pStyle w:val="ListParagraph"/>
        <w:ind w:left="0"/>
        <w:rPr>
          <w:lang w:val="en-US"/>
        </w:rPr>
      </w:pPr>
      <w:hyperlink r:id="rId15" w:history="1">
        <w:r w:rsidR="007D5E2E" w:rsidRPr="00541338">
          <w:rPr>
            <w:rStyle w:val="Hyperlink"/>
            <w:lang w:val="en-US"/>
          </w:rPr>
          <w:t>MASH_Referrals@dudley.gov.uk</w:t>
        </w:r>
      </w:hyperlink>
    </w:p>
    <w:p w14:paraId="2DC86ABE" w14:textId="77777777" w:rsidR="007D5E2E" w:rsidRPr="00432BDA" w:rsidRDefault="007D5E2E" w:rsidP="00B103FE">
      <w:pPr>
        <w:pStyle w:val="ListParagraph"/>
        <w:ind w:left="0"/>
        <w:rPr>
          <w:lang w:val="en-US"/>
        </w:rPr>
      </w:pPr>
    </w:p>
    <w:p w14:paraId="198C02AD" w14:textId="77777777" w:rsidR="00432BDA" w:rsidRPr="00432BDA" w:rsidRDefault="00432BDA" w:rsidP="00B103FE">
      <w:pPr>
        <w:pStyle w:val="ListParagraph"/>
        <w:ind w:left="0"/>
        <w:rPr>
          <w:lang w:val="en-US"/>
        </w:rPr>
      </w:pPr>
      <w:r w:rsidRPr="00432BDA">
        <w:rPr>
          <w:lang w:val="en-US"/>
        </w:rPr>
        <w:t>If there are concerns that a child is at risk of immediate significant harm, the first action is to</w:t>
      </w:r>
    </w:p>
    <w:p w14:paraId="2B4F7466" w14:textId="77777777" w:rsidR="00432BDA" w:rsidRPr="00432BDA" w:rsidRDefault="00432BDA" w:rsidP="00B103FE">
      <w:pPr>
        <w:pStyle w:val="ListParagraph"/>
        <w:ind w:left="0"/>
        <w:rPr>
          <w:lang w:val="en-US"/>
        </w:rPr>
      </w:pPr>
      <w:r w:rsidRPr="00432BDA">
        <w:rPr>
          <w:lang w:val="en-US"/>
        </w:rPr>
        <w:t>call 999. You can also contact the Child Abuse Investigation Unit via 101. This is a specialist</w:t>
      </w:r>
    </w:p>
    <w:p w14:paraId="223146D2" w14:textId="77777777" w:rsidR="00432BDA" w:rsidRPr="00432BDA" w:rsidRDefault="00432BDA" w:rsidP="00B103FE">
      <w:pPr>
        <w:pStyle w:val="ListParagraph"/>
        <w:ind w:left="0"/>
        <w:rPr>
          <w:lang w:val="en-US"/>
        </w:rPr>
      </w:pPr>
      <w:r w:rsidRPr="00432BDA">
        <w:rPr>
          <w:lang w:val="en-US"/>
        </w:rPr>
        <w:t>team within the police with countrywide responsibility for undertaking child protection</w:t>
      </w:r>
    </w:p>
    <w:p w14:paraId="5776B0FE" w14:textId="57B063DF" w:rsidR="00432BDA" w:rsidRDefault="00432BDA" w:rsidP="00B103FE">
      <w:pPr>
        <w:pStyle w:val="ListParagraph"/>
        <w:ind w:left="0"/>
        <w:rPr>
          <w:lang w:val="en-US"/>
        </w:rPr>
      </w:pPr>
      <w:r w:rsidRPr="00432BDA">
        <w:rPr>
          <w:lang w:val="en-US"/>
        </w:rPr>
        <w:t>investigations.</w:t>
      </w:r>
    </w:p>
    <w:p w14:paraId="24F44179" w14:textId="77777777" w:rsidR="007D5E2E" w:rsidRPr="00432BDA" w:rsidRDefault="007D5E2E" w:rsidP="00B103FE">
      <w:pPr>
        <w:pStyle w:val="ListParagraph"/>
        <w:ind w:left="0"/>
        <w:rPr>
          <w:lang w:val="en-US"/>
        </w:rPr>
      </w:pPr>
    </w:p>
    <w:p w14:paraId="7F70DDC8" w14:textId="77777777" w:rsidR="00432BDA" w:rsidRPr="00432BDA" w:rsidRDefault="00432BDA" w:rsidP="00B103FE">
      <w:pPr>
        <w:pStyle w:val="ListParagraph"/>
        <w:ind w:left="0"/>
        <w:rPr>
          <w:lang w:val="en-US"/>
        </w:rPr>
      </w:pPr>
      <w:r w:rsidRPr="00432BDA">
        <w:rPr>
          <w:lang w:val="en-US"/>
        </w:rPr>
        <w:t>When the referral has been made, there should be a response within 24 hours. If this does not</w:t>
      </w:r>
    </w:p>
    <w:p w14:paraId="27F935DF" w14:textId="77777777" w:rsidR="00432BDA" w:rsidRPr="00432BDA" w:rsidRDefault="00432BDA" w:rsidP="00B103FE">
      <w:pPr>
        <w:pStyle w:val="ListParagraph"/>
        <w:ind w:left="0"/>
        <w:rPr>
          <w:lang w:val="en-US"/>
        </w:rPr>
      </w:pPr>
      <w:r w:rsidRPr="00432BDA">
        <w:rPr>
          <w:lang w:val="en-US"/>
        </w:rPr>
        <w:t>happen within 3 days, the DSL or School Lead must make contact. The following should be</w:t>
      </w:r>
    </w:p>
    <w:p w14:paraId="1E947B5D" w14:textId="4980822B" w:rsidR="00432BDA" w:rsidRDefault="00432BDA" w:rsidP="00B103FE">
      <w:pPr>
        <w:pStyle w:val="ListParagraph"/>
        <w:ind w:left="0"/>
        <w:rPr>
          <w:lang w:val="en-US"/>
        </w:rPr>
      </w:pPr>
      <w:r w:rsidRPr="00432BDA">
        <w:rPr>
          <w:lang w:val="en-US"/>
        </w:rPr>
        <w:t>recorded by the DSL:</w:t>
      </w:r>
    </w:p>
    <w:p w14:paraId="620E82D6" w14:textId="77777777" w:rsidR="007D5E2E" w:rsidRPr="00432BDA" w:rsidRDefault="007D5E2E" w:rsidP="00B103FE">
      <w:pPr>
        <w:pStyle w:val="ListParagraph"/>
        <w:ind w:left="0"/>
        <w:rPr>
          <w:lang w:val="en-US"/>
        </w:rPr>
      </w:pPr>
    </w:p>
    <w:p w14:paraId="414D5FF9" w14:textId="77777777" w:rsidR="00432BDA" w:rsidRPr="00432BDA" w:rsidRDefault="00432BDA" w:rsidP="00B103FE">
      <w:pPr>
        <w:pStyle w:val="ListParagraph"/>
        <w:ind w:left="0"/>
        <w:rPr>
          <w:lang w:val="en-US"/>
        </w:rPr>
      </w:pPr>
      <w:r w:rsidRPr="00432BDA">
        <w:rPr>
          <w:lang w:val="en-US"/>
        </w:rPr>
        <w:t>i. The team manager’s proposed actions, who will take what actions, the expected</w:t>
      </w:r>
    </w:p>
    <w:p w14:paraId="5067AE58" w14:textId="61BE3610" w:rsidR="00432BDA" w:rsidRDefault="00432BDA" w:rsidP="00B103FE">
      <w:pPr>
        <w:pStyle w:val="ListParagraph"/>
        <w:ind w:left="0"/>
        <w:rPr>
          <w:lang w:val="en-US"/>
        </w:rPr>
      </w:pPr>
      <w:r w:rsidRPr="00432BDA">
        <w:rPr>
          <w:lang w:val="en-US"/>
        </w:rPr>
        <w:t>timescale of each action. Or,</w:t>
      </w:r>
    </w:p>
    <w:p w14:paraId="592CFA59" w14:textId="77777777" w:rsidR="007D5E2E" w:rsidRPr="00432BDA" w:rsidRDefault="007D5E2E" w:rsidP="00B103FE">
      <w:pPr>
        <w:pStyle w:val="ListParagraph"/>
        <w:ind w:left="0"/>
        <w:rPr>
          <w:lang w:val="en-US"/>
        </w:rPr>
      </w:pPr>
    </w:p>
    <w:p w14:paraId="34984C79" w14:textId="2D8D0FCF" w:rsidR="00432BDA" w:rsidRDefault="00432BDA" w:rsidP="00B103FE">
      <w:pPr>
        <w:pStyle w:val="ListParagraph"/>
        <w:ind w:left="0"/>
        <w:rPr>
          <w:lang w:val="en-US"/>
        </w:rPr>
      </w:pPr>
      <w:r w:rsidRPr="00432BDA">
        <w:rPr>
          <w:lang w:val="en-US"/>
        </w:rPr>
        <w:t>ii. The justification for NFA (no further action)</w:t>
      </w:r>
    </w:p>
    <w:p w14:paraId="17A44C1F" w14:textId="77777777" w:rsidR="007D5E2E" w:rsidRPr="00432BDA" w:rsidRDefault="007D5E2E" w:rsidP="00B103FE">
      <w:pPr>
        <w:pStyle w:val="ListParagraph"/>
        <w:ind w:left="0"/>
        <w:rPr>
          <w:lang w:val="en-US"/>
        </w:rPr>
      </w:pPr>
    </w:p>
    <w:p w14:paraId="51BA8404" w14:textId="77777777" w:rsidR="00432BDA" w:rsidRPr="00432BDA" w:rsidRDefault="00432BDA" w:rsidP="00B103FE">
      <w:pPr>
        <w:pStyle w:val="ListParagraph"/>
        <w:ind w:left="0"/>
        <w:rPr>
          <w:lang w:val="en-US"/>
        </w:rPr>
      </w:pPr>
      <w:r w:rsidRPr="00432BDA">
        <w:rPr>
          <w:lang w:val="en-US"/>
        </w:rPr>
        <w:t>If there is a social care assessment, the key designated staff member (usually the DSL or DDSL)</w:t>
      </w:r>
    </w:p>
    <w:p w14:paraId="7B6760EC" w14:textId="77777777" w:rsidR="00432BDA" w:rsidRPr="00432BDA" w:rsidRDefault="00432BDA" w:rsidP="00B103FE">
      <w:pPr>
        <w:pStyle w:val="ListParagraph"/>
        <w:ind w:left="0"/>
        <w:rPr>
          <w:lang w:val="en-US"/>
        </w:rPr>
      </w:pPr>
      <w:r w:rsidRPr="00432BDA">
        <w:rPr>
          <w:lang w:val="en-US"/>
        </w:rPr>
        <w:t>will provide as much information as possible as part of the referral process to help social care</w:t>
      </w:r>
    </w:p>
    <w:p w14:paraId="47FE24E9" w14:textId="77777777" w:rsidR="00432BDA" w:rsidRPr="00432BDA" w:rsidRDefault="00432BDA" w:rsidP="00B103FE">
      <w:pPr>
        <w:pStyle w:val="ListParagraph"/>
        <w:ind w:left="0"/>
        <w:rPr>
          <w:lang w:val="en-US"/>
        </w:rPr>
      </w:pPr>
      <w:r w:rsidRPr="00432BDA">
        <w:rPr>
          <w:lang w:val="en-US"/>
        </w:rPr>
        <w:t>assessments consider contexts outside the home and enable a contextual approach.</w:t>
      </w:r>
    </w:p>
    <w:p w14:paraId="7BDADD20" w14:textId="77777777" w:rsidR="00432BDA" w:rsidRPr="00432BDA" w:rsidRDefault="00432BDA" w:rsidP="00B103FE">
      <w:pPr>
        <w:pStyle w:val="ListParagraph"/>
        <w:ind w:left="0"/>
        <w:rPr>
          <w:lang w:val="en-US"/>
        </w:rPr>
      </w:pPr>
      <w:r w:rsidRPr="00432BDA">
        <w:rPr>
          <w:lang w:val="en-US"/>
        </w:rPr>
        <w:t>Parents should be aware that the School’s first priority is the welfare of each child and thus the</w:t>
      </w:r>
    </w:p>
    <w:p w14:paraId="166216B4" w14:textId="77777777" w:rsidR="00432BDA" w:rsidRPr="00432BDA" w:rsidRDefault="00432BDA" w:rsidP="00B103FE">
      <w:pPr>
        <w:pStyle w:val="ListParagraph"/>
        <w:ind w:left="0"/>
        <w:rPr>
          <w:lang w:val="en-US"/>
        </w:rPr>
      </w:pPr>
      <w:r w:rsidRPr="00432BDA">
        <w:rPr>
          <w:lang w:val="en-US"/>
        </w:rPr>
        <w:t>matter of how and when to inform parents will be discussed with the social care team first.</w:t>
      </w:r>
    </w:p>
    <w:p w14:paraId="4C0DB774" w14:textId="77777777" w:rsidR="00432BDA" w:rsidRPr="00432BDA" w:rsidRDefault="00432BDA" w:rsidP="00B103FE">
      <w:pPr>
        <w:pStyle w:val="ListParagraph"/>
        <w:ind w:left="0"/>
        <w:rPr>
          <w:lang w:val="en-US"/>
        </w:rPr>
      </w:pPr>
      <w:r w:rsidRPr="00432BDA">
        <w:rPr>
          <w:lang w:val="en-US"/>
        </w:rPr>
        <w:t>However, the School will always endeavour to work closely with the parents, as this will</w:t>
      </w:r>
    </w:p>
    <w:p w14:paraId="4543C298" w14:textId="77777777" w:rsidR="00432BDA" w:rsidRPr="00432BDA" w:rsidRDefault="00432BDA" w:rsidP="00B103FE">
      <w:pPr>
        <w:pStyle w:val="ListParagraph"/>
        <w:ind w:left="0"/>
        <w:rPr>
          <w:lang w:val="en-US"/>
        </w:rPr>
      </w:pPr>
      <w:r w:rsidRPr="00432BDA">
        <w:rPr>
          <w:lang w:val="en-US"/>
        </w:rPr>
        <w:t>normally be in the best interests of the child. However, the school does not require parental</w:t>
      </w:r>
    </w:p>
    <w:p w14:paraId="538D18CF" w14:textId="77777777" w:rsidR="00432BDA" w:rsidRPr="00432BDA" w:rsidRDefault="00432BDA" w:rsidP="00B103FE">
      <w:pPr>
        <w:pStyle w:val="ListParagraph"/>
        <w:ind w:left="0"/>
        <w:rPr>
          <w:lang w:val="en-US"/>
        </w:rPr>
      </w:pPr>
      <w:r w:rsidRPr="00432BDA">
        <w:rPr>
          <w:lang w:val="en-US"/>
        </w:rPr>
        <w:t>consent for referral to statutory agencies if there is suspicion or a belief that the child is</w:t>
      </w:r>
    </w:p>
    <w:p w14:paraId="66FDA400" w14:textId="7CC568C6" w:rsidR="00432BDA" w:rsidRDefault="00432BDA" w:rsidP="00B103FE">
      <w:pPr>
        <w:pStyle w:val="ListParagraph"/>
        <w:ind w:left="0"/>
        <w:rPr>
          <w:lang w:val="en-US"/>
        </w:rPr>
      </w:pPr>
      <w:r w:rsidRPr="00432BDA">
        <w:rPr>
          <w:lang w:val="en-US"/>
        </w:rPr>
        <w:t>suffering or is likely to suffer significant harm from notifying the parents first.</w:t>
      </w:r>
    </w:p>
    <w:p w14:paraId="3C517748" w14:textId="77777777" w:rsidR="007D5E2E" w:rsidRDefault="007D5E2E" w:rsidP="00B103FE">
      <w:pPr>
        <w:pStyle w:val="ListParagraph"/>
        <w:ind w:left="0"/>
        <w:rPr>
          <w:lang w:val="en-US"/>
        </w:rPr>
      </w:pPr>
    </w:p>
    <w:p w14:paraId="2869E2B0" w14:textId="77777777" w:rsidR="007D5E2E" w:rsidRPr="00432BDA" w:rsidRDefault="007D5E2E" w:rsidP="00B103FE">
      <w:pPr>
        <w:pStyle w:val="ListParagraph"/>
        <w:ind w:left="0"/>
        <w:rPr>
          <w:lang w:val="en-US"/>
        </w:rPr>
      </w:pPr>
    </w:p>
    <w:p w14:paraId="2B8975EF" w14:textId="15090586" w:rsidR="00432BDA" w:rsidRDefault="00432BDA" w:rsidP="007D5E2E">
      <w:pPr>
        <w:pStyle w:val="Heading3"/>
        <w:rPr>
          <w:lang w:val="en-US"/>
        </w:rPr>
      </w:pPr>
      <w:r w:rsidRPr="00432BDA">
        <w:rPr>
          <w:lang w:val="en-US"/>
        </w:rPr>
        <w:t>b) Allegations against a member of staff or volunteer</w:t>
      </w:r>
    </w:p>
    <w:p w14:paraId="537E14CF" w14:textId="61F89AA7" w:rsidR="00432BDA" w:rsidRDefault="00432BDA" w:rsidP="00B103FE">
      <w:pPr>
        <w:pStyle w:val="ListParagraph"/>
        <w:ind w:left="0"/>
        <w:rPr>
          <w:lang w:val="en-US"/>
        </w:rPr>
      </w:pPr>
    </w:p>
    <w:p w14:paraId="1951DF06" w14:textId="77777777" w:rsidR="007D5E2E" w:rsidRPr="00432BDA" w:rsidRDefault="007D5E2E" w:rsidP="00B103FE">
      <w:pPr>
        <w:pStyle w:val="ListParagraph"/>
        <w:ind w:left="0"/>
        <w:rPr>
          <w:lang w:val="en-US"/>
        </w:rPr>
      </w:pPr>
    </w:p>
    <w:p w14:paraId="26F131E0" w14:textId="77777777" w:rsidR="00432BDA" w:rsidRPr="00432BDA" w:rsidRDefault="00432BDA" w:rsidP="00B103FE">
      <w:pPr>
        <w:pStyle w:val="ListParagraph"/>
        <w:ind w:left="0"/>
        <w:rPr>
          <w:lang w:val="en-US"/>
        </w:rPr>
      </w:pPr>
      <w:r w:rsidRPr="00432BDA">
        <w:rPr>
          <w:lang w:val="en-US"/>
        </w:rPr>
        <w:t>If an allegation is made that a member of staff/volunteer has behaved in a way that has, or</w:t>
      </w:r>
    </w:p>
    <w:p w14:paraId="0E132EB4" w14:textId="77777777" w:rsidR="00432BDA" w:rsidRPr="00432BDA" w:rsidRDefault="00432BDA" w:rsidP="00B103FE">
      <w:pPr>
        <w:pStyle w:val="ListParagraph"/>
        <w:ind w:left="0"/>
        <w:rPr>
          <w:lang w:val="en-US"/>
        </w:rPr>
      </w:pPr>
      <w:r w:rsidRPr="00432BDA">
        <w:rPr>
          <w:lang w:val="en-US"/>
        </w:rPr>
        <w:t>may have harmed a child, or possibly committed a criminal offence against/related to a child,</w:t>
      </w:r>
    </w:p>
    <w:p w14:paraId="10F35814" w14:textId="77777777" w:rsidR="00432BDA" w:rsidRPr="00432BDA" w:rsidRDefault="00432BDA" w:rsidP="00B103FE">
      <w:pPr>
        <w:pStyle w:val="ListParagraph"/>
        <w:ind w:left="0"/>
        <w:rPr>
          <w:lang w:val="en-US"/>
        </w:rPr>
      </w:pPr>
      <w:r w:rsidRPr="00432BDA">
        <w:rPr>
          <w:lang w:val="en-US"/>
        </w:rPr>
        <w:lastRenderedPageBreak/>
        <w:t>or behaved towards a child in a way which indicates that he/she is unsuitable to work with</w:t>
      </w:r>
    </w:p>
    <w:p w14:paraId="6286C2F1" w14:textId="77777777" w:rsidR="00432BDA" w:rsidRPr="00432BDA" w:rsidRDefault="00432BDA" w:rsidP="00B103FE">
      <w:pPr>
        <w:pStyle w:val="ListParagraph"/>
        <w:ind w:left="0"/>
        <w:rPr>
          <w:lang w:val="en-US"/>
        </w:rPr>
      </w:pPr>
      <w:r w:rsidRPr="00432BDA">
        <w:rPr>
          <w:lang w:val="en-US"/>
        </w:rPr>
        <w:t>children, the person receiving the allegation must take it seriously and immediately inform the</w:t>
      </w:r>
    </w:p>
    <w:p w14:paraId="66F182EC" w14:textId="1C59C8AB" w:rsidR="00432BDA" w:rsidRDefault="00432BDA" w:rsidP="00B103FE">
      <w:pPr>
        <w:pStyle w:val="ListParagraph"/>
        <w:ind w:left="0"/>
        <w:rPr>
          <w:lang w:val="en-US"/>
        </w:rPr>
      </w:pPr>
      <w:r w:rsidRPr="00432BDA">
        <w:rPr>
          <w:lang w:val="en-US"/>
        </w:rPr>
        <w:t>School Lead and the DSL (unless the DSL is the subject of the concern).</w:t>
      </w:r>
    </w:p>
    <w:p w14:paraId="3B7414D9" w14:textId="77777777" w:rsidR="007D5E2E" w:rsidRPr="00432BDA" w:rsidRDefault="007D5E2E" w:rsidP="00B103FE">
      <w:pPr>
        <w:pStyle w:val="ListParagraph"/>
        <w:ind w:left="0"/>
        <w:rPr>
          <w:lang w:val="en-US"/>
        </w:rPr>
      </w:pPr>
    </w:p>
    <w:p w14:paraId="5A387CBD" w14:textId="77777777" w:rsidR="00432BDA" w:rsidRPr="00432BDA" w:rsidRDefault="00432BDA" w:rsidP="00B103FE">
      <w:pPr>
        <w:pStyle w:val="ListParagraph"/>
        <w:ind w:left="0"/>
        <w:rPr>
          <w:lang w:val="en-US"/>
        </w:rPr>
      </w:pPr>
      <w:r w:rsidRPr="00432BDA">
        <w:rPr>
          <w:lang w:val="en-US"/>
        </w:rPr>
        <w:t>They should also make a written record of the allegation using the informant’s words and</w:t>
      </w:r>
    </w:p>
    <w:p w14:paraId="441632CE" w14:textId="77777777" w:rsidR="00432BDA" w:rsidRPr="00432BDA" w:rsidRDefault="00432BDA" w:rsidP="00B103FE">
      <w:pPr>
        <w:pStyle w:val="ListParagraph"/>
        <w:ind w:left="0"/>
        <w:rPr>
          <w:lang w:val="en-US"/>
        </w:rPr>
      </w:pPr>
      <w:r w:rsidRPr="00432BDA">
        <w:rPr>
          <w:lang w:val="en-US"/>
        </w:rPr>
        <w:t>including the time, date and place of the alleged incident, what was said and details of anyone</w:t>
      </w:r>
    </w:p>
    <w:p w14:paraId="22A7E201" w14:textId="77777777" w:rsidR="00432BDA" w:rsidRPr="00432BDA" w:rsidRDefault="00432BDA" w:rsidP="00B103FE">
      <w:pPr>
        <w:pStyle w:val="ListParagraph"/>
        <w:ind w:left="0"/>
        <w:rPr>
          <w:lang w:val="en-US"/>
        </w:rPr>
      </w:pPr>
      <w:r w:rsidRPr="00432BDA">
        <w:rPr>
          <w:lang w:val="en-US"/>
        </w:rPr>
        <w:t>else present. This record should be signed and dated and passed immediately to the School</w:t>
      </w:r>
    </w:p>
    <w:p w14:paraId="1D95F9B0" w14:textId="77777777" w:rsidR="00432BDA" w:rsidRPr="00432BDA" w:rsidRDefault="00432BDA" w:rsidP="00B103FE">
      <w:pPr>
        <w:pStyle w:val="ListParagraph"/>
        <w:ind w:left="0"/>
        <w:rPr>
          <w:lang w:val="en-US"/>
        </w:rPr>
      </w:pPr>
      <w:r w:rsidRPr="00432BDA">
        <w:rPr>
          <w:lang w:val="en-US"/>
        </w:rPr>
        <w:t>Lead. The School Lead is trained in dealing with allegations against staff, including volunteers.</w:t>
      </w:r>
    </w:p>
    <w:p w14:paraId="1D9886B1" w14:textId="77777777" w:rsidR="00432BDA" w:rsidRPr="00432BDA" w:rsidRDefault="00432BDA" w:rsidP="00B103FE">
      <w:pPr>
        <w:pStyle w:val="ListParagraph"/>
        <w:ind w:left="0"/>
        <w:rPr>
          <w:lang w:val="en-US"/>
        </w:rPr>
      </w:pPr>
      <w:r w:rsidRPr="00432BDA">
        <w:rPr>
          <w:lang w:val="en-US"/>
        </w:rPr>
        <w:t>If an allegation of child abuse is made against the DSL, the member of staff receiving the</w:t>
      </w:r>
    </w:p>
    <w:p w14:paraId="7F73FF27" w14:textId="77777777" w:rsidR="00432BDA" w:rsidRPr="00432BDA" w:rsidRDefault="00432BDA" w:rsidP="00B103FE">
      <w:pPr>
        <w:pStyle w:val="ListParagraph"/>
        <w:ind w:left="0"/>
        <w:rPr>
          <w:lang w:val="en-US"/>
        </w:rPr>
      </w:pPr>
      <w:r w:rsidRPr="00432BDA">
        <w:rPr>
          <w:lang w:val="en-US"/>
        </w:rPr>
        <w:t>allegation must inform the School Lead immediately. In the School Lead’s absence, the</w:t>
      </w:r>
    </w:p>
    <w:p w14:paraId="303D8128" w14:textId="15BECE08" w:rsidR="00432BDA" w:rsidRDefault="00432BDA" w:rsidP="00B103FE">
      <w:pPr>
        <w:pStyle w:val="ListParagraph"/>
        <w:ind w:left="0"/>
        <w:rPr>
          <w:lang w:val="en-US"/>
        </w:rPr>
      </w:pPr>
      <w:r w:rsidRPr="00432BDA">
        <w:rPr>
          <w:lang w:val="en-US"/>
        </w:rPr>
        <w:t>allegation must be reported instead to the Chair of Council, getting contact details from the</w:t>
      </w:r>
      <w:r w:rsidR="006C7B27">
        <w:rPr>
          <w:lang w:val="en-US"/>
        </w:rPr>
        <w:t xml:space="preserve"> Operation</w:t>
      </w:r>
      <w:r w:rsidRPr="00432BDA">
        <w:rPr>
          <w:lang w:val="en-US"/>
        </w:rPr>
        <w:t xml:space="preserve"> Manager.</w:t>
      </w:r>
    </w:p>
    <w:p w14:paraId="037D7229" w14:textId="77777777" w:rsidR="007D5E2E" w:rsidRPr="00432BDA" w:rsidRDefault="007D5E2E" w:rsidP="00B103FE">
      <w:pPr>
        <w:pStyle w:val="ListParagraph"/>
        <w:ind w:left="0"/>
        <w:rPr>
          <w:lang w:val="en-US"/>
        </w:rPr>
      </w:pPr>
    </w:p>
    <w:p w14:paraId="4290B97E" w14:textId="77777777" w:rsidR="00432BDA" w:rsidRPr="00432BDA" w:rsidRDefault="00432BDA" w:rsidP="00B103FE">
      <w:pPr>
        <w:pStyle w:val="ListParagraph"/>
        <w:ind w:left="0"/>
        <w:rPr>
          <w:lang w:val="en-US"/>
        </w:rPr>
      </w:pPr>
      <w:r w:rsidRPr="00432BDA">
        <w:rPr>
          <w:lang w:val="en-US"/>
        </w:rPr>
        <w:t>If the concerns regard the School Lead or a Trustee, then the Chair of Council must be</w:t>
      </w:r>
    </w:p>
    <w:p w14:paraId="4528E812" w14:textId="77777777" w:rsidR="00432BDA" w:rsidRPr="00432BDA" w:rsidRDefault="00432BDA" w:rsidP="00B103FE">
      <w:pPr>
        <w:pStyle w:val="ListParagraph"/>
        <w:ind w:left="0"/>
        <w:rPr>
          <w:lang w:val="en-US"/>
        </w:rPr>
      </w:pPr>
      <w:r w:rsidRPr="00432BDA">
        <w:rPr>
          <w:lang w:val="en-US"/>
        </w:rPr>
        <w:t>contacted or, in their absence, (or if the concerns regard the Chair of Council) the Vice Chair of</w:t>
      </w:r>
    </w:p>
    <w:p w14:paraId="4D5BD773" w14:textId="024CC0DD" w:rsidR="00432BDA" w:rsidRPr="00432BDA" w:rsidRDefault="00432BDA" w:rsidP="00B103FE">
      <w:pPr>
        <w:pStyle w:val="ListParagraph"/>
        <w:ind w:left="0"/>
        <w:rPr>
          <w:lang w:val="en-US"/>
        </w:rPr>
      </w:pPr>
      <w:r w:rsidRPr="00432BDA">
        <w:rPr>
          <w:lang w:val="en-US"/>
        </w:rPr>
        <w:t xml:space="preserve">Council obtaining contact details from the </w:t>
      </w:r>
      <w:r w:rsidR="006C7B27">
        <w:rPr>
          <w:lang w:val="en-US"/>
        </w:rPr>
        <w:t>Operations</w:t>
      </w:r>
      <w:r w:rsidRPr="00432BDA">
        <w:rPr>
          <w:lang w:val="en-US"/>
        </w:rPr>
        <w:t xml:space="preserve"> Managers. In this instance the </w:t>
      </w:r>
      <w:r w:rsidR="006C7B27">
        <w:rPr>
          <w:lang w:val="en-US"/>
        </w:rPr>
        <w:t>School Lead</w:t>
      </w:r>
    </w:p>
    <w:p w14:paraId="5765399B" w14:textId="7E914211" w:rsidR="00432BDA" w:rsidRDefault="00432BDA" w:rsidP="00B103FE">
      <w:pPr>
        <w:pStyle w:val="ListParagraph"/>
        <w:ind w:left="0"/>
        <w:rPr>
          <w:lang w:val="en-US"/>
        </w:rPr>
      </w:pPr>
      <w:r w:rsidRPr="00432BDA">
        <w:rPr>
          <w:lang w:val="en-US"/>
        </w:rPr>
        <w:t>must not be informed.</w:t>
      </w:r>
    </w:p>
    <w:p w14:paraId="25A088B4" w14:textId="77777777" w:rsidR="007D5E2E" w:rsidRPr="00432BDA" w:rsidRDefault="007D5E2E" w:rsidP="00B103FE">
      <w:pPr>
        <w:pStyle w:val="ListParagraph"/>
        <w:ind w:left="0"/>
        <w:rPr>
          <w:lang w:val="en-US"/>
        </w:rPr>
      </w:pPr>
    </w:p>
    <w:p w14:paraId="615FDF8D" w14:textId="77777777" w:rsidR="00432BDA" w:rsidRPr="00432BDA" w:rsidRDefault="00432BDA" w:rsidP="00B103FE">
      <w:pPr>
        <w:pStyle w:val="ListParagraph"/>
        <w:ind w:left="0"/>
        <w:rPr>
          <w:lang w:val="en-US"/>
        </w:rPr>
      </w:pPr>
      <w:r w:rsidRPr="00432BDA">
        <w:rPr>
          <w:lang w:val="en-US"/>
        </w:rPr>
        <w:t>If there are concerns that a child is at risk of immediate significant harm, the first action is to</w:t>
      </w:r>
    </w:p>
    <w:p w14:paraId="361001CF" w14:textId="1AA9250E" w:rsidR="00432BDA" w:rsidRDefault="00432BDA" w:rsidP="00B103FE">
      <w:pPr>
        <w:pStyle w:val="ListParagraph"/>
        <w:ind w:left="0"/>
        <w:rPr>
          <w:lang w:val="en-US"/>
        </w:rPr>
      </w:pPr>
      <w:r w:rsidRPr="00432BDA">
        <w:rPr>
          <w:lang w:val="en-US"/>
        </w:rPr>
        <w:t>call 999.</w:t>
      </w:r>
    </w:p>
    <w:p w14:paraId="65FF3E62" w14:textId="77777777" w:rsidR="007D5E2E" w:rsidRPr="00432BDA" w:rsidRDefault="007D5E2E" w:rsidP="00B103FE">
      <w:pPr>
        <w:pStyle w:val="ListParagraph"/>
        <w:ind w:left="0"/>
        <w:rPr>
          <w:lang w:val="en-US"/>
        </w:rPr>
      </w:pPr>
    </w:p>
    <w:p w14:paraId="1F223705" w14:textId="77777777" w:rsidR="00432BDA" w:rsidRPr="00432BDA" w:rsidRDefault="00432BDA" w:rsidP="00B103FE">
      <w:pPr>
        <w:pStyle w:val="ListParagraph"/>
        <w:ind w:left="0"/>
        <w:rPr>
          <w:lang w:val="en-US"/>
        </w:rPr>
      </w:pPr>
      <w:r w:rsidRPr="00432BDA">
        <w:rPr>
          <w:lang w:val="en-US"/>
        </w:rPr>
        <w:t>The LADO, Yvonne Nelson-Brown, can be contacted via 01384 813110. or by email on</w:t>
      </w:r>
    </w:p>
    <w:p w14:paraId="7EA585F7" w14:textId="77777777" w:rsidR="00432BDA" w:rsidRPr="00432BDA" w:rsidRDefault="00432BDA" w:rsidP="00B103FE">
      <w:pPr>
        <w:pStyle w:val="ListParagraph"/>
        <w:ind w:left="0"/>
        <w:rPr>
          <w:lang w:val="en-US"/>
        </w:rPr>
      </w:pPr>
      <w:r w:rsidRPr="00432BDA">
        <w:rPr>
          <w:lang w:val="en-US"/>
        </w:rPr>
        <w:t>allegations@dudley.gov.uk . Written records of these conversations should be kept, and</w:t>
      </w:r>
    </w:p>
    <w:p w14:paraId="2F115C0D" w14:textId="77777777" w:rsidR="00432BDA" w:rsidRPr="00432BDA" w:rsidRDefault="00432BDA" w:rsidP="00B103FE">
      <w:pPr>
        <w:pStyle w:val="ListParagraph"/>
        <w:ind w:left="0"/>
        <w:rPr>
          <w:lang w:val="en-US"/>
        </w:rPr>
      </w:pPr>
      <w:r w:rsidRPr="00432BDA">
        <w:rPr>
          <w:lang w:val="en-US"/>
        </w:rPr>
        <w:t>communication with the individual and the parents agreed. Due weight to the views of LADO</w:t>
      </w:r>
    </w:p>
    <w:p w14:paraId="48053A5C" w14:textId="77777777" w:rsidR="00432BDA" w:rsidRPr="00432BDA" w:rsidRDefault="00432BDA" w:rsidP="00B103FE">
      <w:pPr>
        <w:pStyle w:val="ListParagraph"/>
        <w:ind w:left="0"/>
        <w:rPr>
          <w:lang w:val="en-US"/>
        </w:rPr>
      </w:pPr>
      <w:r w:rsidRPr="00432BDA">
        <w:rPr>
          <w:lang w:val="en-US"/>
        </w:rPr>
        <w:t>should be taken into account when considering suspension. In a case of serious harm, the</w:t>
      </w:r>
    </w:p>
    <w:p w14:paraId="0B9CBAE2" w14:textId="0C092D91" w:rsidR="00432BDA" w:rsidRDefault="00432BDA" w:rsidP="00B103FE">
      <w:pPr>
        <w:pStyle w:val="ListParagraph"/>
        <w:ind w:left="0"/>
        <w:rPr>
          <w:lang w:val="en-US"/>
        </w:rPr>
      </w:pPr>
      <w:r w:rsidRPr="00432BDA">
        <w:rPr>
          <w:lang w:val="en-US"/>
        </w:rPr>
        <w:t>police should be informed from the outset.</w:t>
      </w:r>
    </w:p>
    <w:p w14:paraId="5725BFBC" w14:textId="77777777" w:rsidR="007D5E2E" w:rsidRPr="00432BDA" w:rsidRDefault="007D5E2E" w:rsidP="00B103FE">
      <w:pPr>
        <w:pStyle w:val="ListParagraph"/>
        <w:ind w:left="0"/>
        <w:rPr>
          <w:lang w:val="en-US"/>
        </w:rPr>
      </w:pPr>
    </w:p>
    <w:p w14:paraId="16BA3351" w14:textId="77777777" w:rsidR="00432BDA" w:rsidRPr="00432BDA" w:rsidRDefault="00432BDA" w:rsidP="00B103FE">
      <w:pPr>
        <w:pStyle w:val="ListParagraph"/>
        <w:ind w:left="0"/>
        <w:rPr>
          <w:lang w:val="en-US"/>
        </w:rPr>
      </w:pPr>
      <w:r w:rsidRPr="00432BDA">
        <w:rPr>
          <w:lang w:val="en-US"/>
        </w:rPr>
        <w:t>The School Lead should, as soon as possible, following a briefing from the LADO, inform the</w:t>
      </w:r>
    </w:p>
    <w:p w14:paraId="004F5B49" w14:textId="77777777" w:rsidR="00432BDA" w:rsidRPr="00432BDA" w:rsidRDefault="00432BDA" w:rsidP="00B103FE">
      <w:pPr>
        <w:pStyle w:val="ListParagraph"/>
        <w:ind w:left="0"/>
        <w:rPr>
          <w:lang w:val="en-US"/>
        </w:rPr>
      </w:pPr>
      <w:r w:rsidRPr="00432BDA">
        <w:rPr>
          <w:lang w:val="en-US"/>
        </w:rPr>
        <w:t>subject of the allegation. The School must not undertake their own investigations without</w:t>
      </w:r>
    </w:p>
    <w:p w14:paraId="7F6D9D1D" w14:textId="77777777" w:rsidR="00432BDA" w:rsidRPr="00432BDA" w:rsidRDefault="00432BDA" w:rsidP="00B103FE">
      <w:pPr>
        <w:pStyle w:val="ListParagraph"/>
        <w:ind w:left="0"/>
        <w:rPr>
          <w:lang w:val="en-US"/>
        </w:rPr>
      </w:pPr>
      <w:r w:rsidRPr="00432BDA">
        <w:rPr>
          <w:lang w:val="en-US"/>
        </w:rPr>
        <w:t>consulting the LADO. In borderline cases, discussions with the LADO can be held informally and</w:t>
      </w:r>
    </w:p>
    <w:p w14:paraId="2B315813" w14:textId="6E789339" w:rsidR="00432BDA" w:rsidRDefault="00432BDA" w:rsidP="00B103FE">
      <w:pPr>
        <w:pStyle w:val="ListParagraph"/>
        <w:ind w:left="0"/>
        <w:rPr>
          <w:lang w:val="en-US"/>
        </w:rPr>
      </w:pPr>
      <w:r w:rsidRPr="00432BDA">
        <w:rPr>
          <w:lang w:val="en-US"/>
        </w:rPr>
        <w:t>without naming the School or individual.</w:t>
      </w:r>
    </w:p>
    <w:p w14:paraId="22B4DE94" w14:textId="0FCBAAC3" w:rsidR="007D5E2E" w:rsidRDefault="007D5E2E" w:rsidP="00B103FE">
      <w:pPr>
        <w:pStyle w:val="ListParagraph"/>
        <w:ind w:left="0"/>
        <w:rPr>
          <w:lang w:val="en-US"/>
        </w:rPr>
      </w:pPr>
    </w:p>
    <w:p w14:paraId="1362A9E6" w14:textId="77777777" w:rsidR="007D5E2E" w:rsidRDefault="007D5E2E" w:rsidP="00B103FE">
      <w:pPr>
        <w:pStyle w:val="ListParagraph"/>
        <w:ind w:left="0"/>
        <w:rPr>
          <w:lang w:val="en-US"/>
        </w:rPr>
      </w:pPr>
    </w:p>
    <w:p w14:paraId="73EEAD37" w14:textId="77777777" w:rsidR="007D5E2E" w:rsidRPr="00432BDA" w:rsidRDefault="007D5E2E" w:rsidP="00B103FE">
      <w:pPr>
        <w:pStyle w:val="ListParagraph"/>
        <w:ind w:left="0"/>
        <w:rPr>
          <w:lang w:val="en-US"/>
        </w:rPr>
      </w:pPr>
    </w:p>
    <w:p w14:paraId="1F0CA067" w14:textId="66BCA7A7" w:rsidR="00432BDA" w:rsidRPr="00432BDA" w:rsidRDefault="00432BDA" w:rsidP="00B103FE">
      <w:pPr>
        <w:pStyle w:val="ListParagraph"/>
        <w:ind w:left="0"/>
        <w:rPr>
          <w:lang w:val="en-US"/>
        </w:rPr>
      </w:pPr>
      <w:r w:rsidRPr="00432BDA">
        <w:rPr>
          <w:lang w:val="en-US"/>
        </w:rPr>
        <w:t xml:space="preserve">In response to an allegation, staff </w:t>
      </w:r>
      <w:r w:rsidR="007D5E2E">
        <w:rPr>
          <w:lang w:val="en-US"/>
        </w:rPr>
        <w:t>suspensi</w:t>
      </w:r>
      <w:r w:rsidRPr="00432BDA">
        <w:rPr>
          <w:lang w:val="en-US"/>
        </w:rPr>
        <w:t>on should not be the default option. An individual</w:t>
      </w:r>
    </w:p>
    <w:p w14:paraId="42725E8B" w14:textId="77777777" w:rsidR="00432BDA" w:rsidRPr="00432BDA" w:rsidRDefault="00432BDA" w:rsidP="00B103FE">
      <w:pPr>
        <w:pStyle w:val="ListParagraph"/>
        <w:ind w:left="0"/>
        <w:rPr>
          <w:lang w:val="en-US"/>
        </w:rPr>
      </w:pPr>
      <w:r w:rsidRPr="00432BDA">
        <w:rPr>
          <w:lang w:val="en-US"/>
        </w:rPr>
        <w:t>should only be suspended if there is no reasonable alternative. If suspension is deemed</w:t>
      </w:r>
    </w:p>
    <w:p w14:paraId="38A1CD25" w14:textId="77777777" w:rsidR="00432BDA" w:rsidRPr="00432BDA" w:rsidRDefault="00432BDA" w:rsidP="00B103FE">
      <w:pPr>
        <w:pStyle w:val="ListParagraph"/>
        <w:ind w:left="0"/>
        <w:rPr>
          <w:lang w:val="en-US"/>
        </w:rPr>
      </w:pPr>
      <w:r w:rsidRPr="00432BDA">
        <w:rPr>
          <w:lang w:val="en-US"/>
        </w:rPr>
        <w:t>appropriate, the reasons and justification should be recorded by the School and the individual</w:t>
      </w:r>
    </w:p>
    <w:p w14:paraId="3247C555" w14:textId="77777777" w:rsidR="00432BDA" w:rsidRPr="00432BDA" w:rsidRDefault="00432BDA" w:rsidP="00B103FE">
      <w:pPr>
        <w:pStyle w:val="ListParagraph"/>
        <w:ind w:left="0"/>
        <w:rPr>
          <w:lang w:val="en-US"/>
        </w:rPr>
      </w:pPr>
      <w:r w:rsidRPr="00432BDA">
        <w:rPr>
          <w:lang w:val="en-US"/>
        </w:rPr>
        <w:t>notified of the reasons. Allegations that are found to have been malicious should be removed</w:t>
      </w:r>
    </w:p>
    <w:p w14:paraId="066A0CE6" w14:textId="77777777" w:rsidR="00432BDA" w:rsidRPr="00432BDA" w:rsidRDefault="00432BDA" w:rsidP="00B103FE">
      <w:pPr>
        <w:pStyle w:val="ListParagraph"/>
        <w:ind w:left="0"/>
        <w:rPr>
          <w:lang w:val="en-US"/>
        </w:rPr>
      </w:pPr>
      <w:r w:rsidRPr="00432BDA">
        <w:rPr>
          <w:lang w:val="en-US"/>
        </w:rPr>
        <w:t>from personnel records and any that are not substantiated, are unfounded or malicious should</w:t>
      </w:r>
    </w:p>
    <w:p w14:paraId="2D7D7DD1" w14:textId="77777777" w:rsidR="00432BDA" w:rsidRPr="00432BDA" w:rsidRDefault="00432BDA" w:rsidP="00B103FE">
      <w:pPr>
        <w:pStyle w:val="ListParagraph"/>
        <w:ind w:left="0"/>
        <w:rPr>
          <w:lang w:val="en-US"/>
        </w:rPr>
      </w:pPr>
      <w:r w:rsidRPr="00432BDA">
        <w:rPr>
          <w:lang w:val="en-US"/>
        </w:rPr>
        <w:t>not be referred to in employer references. Confidentiality should be maintained and every</w:t>
      </w:r>
    </w:p>
    <w:p w14:paraId="42507F7C" w14:textId="77777777" w:rsidR="00432BDA" w:rsidRPr="00432BDA" w:rsidRDefault="00432BDA" w:rsidP="00B103FE">
      <w:pPr>
        <w:pStyle w:val="ListParagraph"/>
        <w:ind w:left="0"/>
        <w:rPr>
          <w:lang w:val="en-US"/>
        </w:rPr>
      </w:pPr>
      <w:r w:rsidRPr="00432BDA">
        <w:rPr>
          <w:lang w:val="en-US"/>
        </w:rPr>
        <w:t>effort made to guard against unwanted publicity until the accused is charged or the DFE/NCTL</w:t>
      </w:r>
    </w:p>
    <w:p w14:paraId="2537999B" w14:textId="77777777" w:rsidR="00432BDA" w:rsidRPr="00432BDA" w:rsidRDefault="00432BDA" w:rsidP="00B103FE">
      <w:pPr>
        <w:pStyle w:val="ListParagraph"/>
        <w:ind w:left="0"/>
        <w:rPr>
          <w:lang w:val="en-US"/>
        </w:rPr>
      </w:pPr>
      <w:r w:rsidRPr="00432BDA">
        <w:rPr>
          <w:lang w:val="en-US"/>
        </w:rPr>
        <w:t>publish information. Pupils that are found to have made malicious allegations are likely to have</w:t>
      </w:r>
    </w:p>
    <w:p w14:paraId="610C95D0" w14:textId="77777777" w:rsidR="00432BDA" w:rsidRPr="00432BDA" w:rsidRDefault="00432BDA" w:rsidP="00B103FE">
      <w:pPr>
        <w:pStyle w:val="ListParagraph"/>
        <w:ind w:left="0"/>
        <w:rPr>
          <w:lang w:val="en-US"/>
        </w:rPr>
      </w:pPr>
      <w:r w:rsidRPr="00432BDA">
        <w:rPr>
          <w:lang w:val="en-US"/>
        </w:rPr>
        <w:t>breached School behaviour policies. The School should therefore consider whether to apply an</w:t>
      </w:r>
    </w:p>
    <w:p w14:paraId="3ADC49D8" w14:textId="77777777" w:rsidR="00432BDA" w:rsidRPr="00432BDA" w:rsidRDefault="00432BDA" w:rsidP="00B103FE">
      <w:pPr>
        <w:pStyle w:val="ListParagraph"/>
        <w:ind w:left="0"/>
        <w:rPr>
          <w:lang w:val="en-US"/>
        </w:rPr>
      </w:pPr>
      <w:r w:rsidRPr="00432BDA">
        <w:rPr>
          <w:lang w:val="en-US"/>
        </w:rPr>
        <w:t>appropriate sanction, which could include temporary or permanent exclusion (as well as</w:t>
      </w:r>
    </w:p>
    <w:p w14:paraId="7EFB6506" w14:textId="3A2178A4" w:rsidR="00432BDA" w:rsidRPr="00432BDA" w:rsidRDefault="00432BDA" w:rsidP="00B103FE">
      <w:pPr>
        <w:pStyle w:val="ListParagraph"/>
        <w:ind w:left="0"/>
        <w:rPr>
          <w:lang w:val="en-US"/>
        </w:rPr>
      </w:pPr>
      <w:r w:rsidRPr="00432BDA">
        <w:rPr>
          <w:lang w:val="en-US"/>
        </w:rPr>
        <w:t>referral to the police if there are grounds for believing a criminal offence may have been</w:t>
      </w:r>
    </w:p>
    <w:p w14:paraId="0D5FA386" w14:textId="77777777" w:rsidR="00432BDA" w:rsidRPr="00432BDA" w:rsidRDefault="00432BDA" w:rsidP="00B103FE">
      <w:pPr>
        <w:pStyle w:val="ListParagraph"/>
        <w:ind w:left="0"/>
        <w:rPr>
          <w:lang w:val="en-US"/>
        </w:rPr>
      </w:pPr>
      <w:r w:rsidRPr="00432BDA">
        <w:rPr>
          <w:lang w:val="en-US"/>
        </w:rPr>
        <w:lastRenderedPageBreak/>
        <w:t>committed). If there has been a substantiated allegation against a member of staff the School</w:t>
      </w:r>
    </w:p>
    <w:p w14:paraId="29110766" w14:textId="74245E0E" w:rsidR="00432BDA" w:rsidRDefault="00432BDA" w:rsidP="00B103FE">
      <w:pPr>
        <w:pStyle w:val="ListParagraph"/>
        <w:ind w:left="0"/>
        <w:rPr>
          <w:lang w:val="en-US"/>
        </w:rPr>
      </w:pPr>
      <w:r w:rsidRPr="00432BDA">
        <w:rPr>
          <w:lang w:val="en-US"/>
        </w:rPr>
        <w:t>will work with the LADO to establish if improvements can be made to procedures or practice.</w:t>
      </w:r>
    </w:p>
    <w:p w14:paraId="323944FC" w14:textId="77777777" w:rsidR="002B572C" w:rsidRPr="00432BDA" w:rsidRDefault="002B572C" w:rsidP="00B103FE">
      <w:pPr>
        <w:pStyle w:val="ListParagraph"/>
        <w:ind w:left="0"/>
        <w:rPr>
          <w:lang w:val="en-US"/>
        </w:rPr>
      </w:pPr>
    </w:p>
    <w:p w14:paraId="0D55A4FB" w14:textId="5A1841CD" w:rsidR="00432BDA" w:rsidRDefault="00432BDA" w:rsidP="009E3551">
      <w:pPr>
        <w:pStyle w:val="Heading3"/>
        <w:rPr>
          <w:lang w:val="en-US"/>
        </w:rPr>
      </w:pPr>
      <w:r w:rsidRPr="00432BDA">
        <w:rPr>
          <w:lang w:val="en-US"/>
        </w:rPr>
        <w:t>c) Allegations against a child – child-on-child abuse</w:t>
      </w:r>
    </w:p>
    <w:p w14:paraId="6FA12F89" w14:textId="77777777" w:rsidR="002B572C" w:rsidRPr="00432BDA" w:rsidRDefault="002B572C" w:rsidP="00B103FE">
      <w:pPr>
        <w:pStyle w:val="ListParagraph"/>
        <w:ind w:left="0"/>
        <w:rPr>
          <w:lang w:val="en-US"/>
        </w:rPr>
      </w:pPr>
    </w:p>
    <w:p w14:paraId="29A6EB41" w14:textId="77777777" w:rsidR="00432BDA" w:rsidRPr="00432BDA" w:rsidRDefault="00432BDA" w:rsidP="00B103FE">
      <w:pPr>
        <w:pStyle w:val="ListParagraph"/>
        <w:ind w:left="0"/>
        <w:rPr>
          <w:lang w:val="en-US"/>
        </w:rPr>
      </w:pPr>
      <w:r w:rsidRPr="00432BDA">
        <w:rPr>
          <w:lang w:val="en-US"/>
        </w:rPr>
        <w:t>Incidents of child abuse may also result from the actions of one child against another, known as</w:t>
      </w:r>
    </w:p>
    <w:p w14:paraId="039BEDB1" w14:textId="63AD000A" w:rsidR="00432BDA" w:rsidRDefault="00432BDA" w:rsidP="00B103FE">
      <w:pPr>
        <w:pStyle w:val="ListParagraph"/>
        <w:ind w:left="0"/>
        <w:rPr>
          <w:lang w:val="en-US"/>
        </w:rPr>
      </w:pPr>
      <w:r w:rsidRPr="00432BDA">
        <w:rPr>
          <w:lang w:val="en-US"/>
        </w:rPr>
        <w:t>child-on-child Abuse. (a fuller description of this type</w:t>
      </w:r>
      <w:r w:rsidR="009E3551">
        <w:rPr>
          <w:lang w:val="en-US"/>
        </w:rPr>
        <w:t xml:space="preserve"> </w:t>
      </w:r>
      <w:r w:rsidRPr="00432BDA">
        <w:rPr>
          <w:lang w:val="en-US"/>
        </w:rPr>
        <w:t>of abuse is found on page 13).</w:t>
      </w:r>
    </w:p>
    <w:p w14:paraId="51200263" w14:textId="5408763E" w:rsidR="009E3551" w:rsidRPr="00432BDA" w:rsidRDefault="009E3551" w:rsidP="00B103FE">
      <w:pPr>
        <w:pStyle w:val="ListParagraph"/>
        <w:ind w:left="0"/>
        <w:rPr>
          <w:lang w:val="en-US"/>
        </w:rPr>
      </w:pPr>
      <w:r>
        <w:rPr>
          <w:lang w:val="en-US"/>
        </w:rPr>
        <w:t xml:space="preserve"> </w:t>
      </w:r>
    </w:p>
    <w:p w14:paraId="0FFA40F2" w14:textId="7EE75F76" w:rsidR="00432BDA" w:rsidRDefault="00432BDA" w:rsidP="00B103FE">
      <w:pPr>
        <w:pStyle w:val="ListParagraph"/>
        <w:ind w:left="0"/>
        <w:rPr>
          <w:lang w:val="en-US"/>
        </w:rPr>
      </w:pPr>
      <w:r w:rsidRPr="00432BDA">
        <w:rPr>
          <w:lang w:val="en-US"/>
        </w:rPr>
        <w:t>Staff must report these concerns to the DSL or DDSLs as soon as possible and within 24 hours.</w:t>
      </w:r>
    </w:p>
    <w:p w14:paraId="0D463E49" w14:textId="77777777" w:rsidR="009E3551" w:rsidRPr="00432BDA" w:rsidRDefault="009E3551" w:rsidP="00B103FE">
      <w:pPr>
        <w:pStyle w:val="ListParagraph"/>
        <w:ind w:left="0"/>
        <w:rPr>
          <w:lang w:val="en-US"/>
        </w:rPr>
      </w:pPr>
    </w:p>
    <w:p w14:paraId="0E9A4CBF" w14:textId="77777777" w:rsidR="00432BDA" w:rsidRPr="00432BDA" w:rsidRDefault="00432BDA" w:rsidP="00B103FE">
      <w:pPr>
        <w:pStyle w:val="ListParagraph"/>
        <w:ind w:left="0"/>
        <w:rPr>
          <w:lang w:val="en-US"/>
        </w:rPr>
      </w:pPr>
      <w:r w:rsidRPr="00432BDA">
        <w:rPr>
          <w:lang w:val="en-US"/>
        </w:rPr>
        <w:t>Every effort should be made to continue the educational provision for all parties during the</w:t>
      </w:r>
    </w:p>
    <w:p w14:paraId="507F0424" w14:textId="595CC923" w:rsidR="00432BDA" w:rsidRDefault="00432BDA" w:rsidP="00B103FE">
      <w:pPr>
        <w:pStyle w:val="ListParagraph"/>
        <w:ind w:left="0"/>
        <w:rPr>
          <w:lang w:val="en-US"/>
        </w:rPr>
      </w:pPr>
      <w:r w:rsidRPr="00432BDA">
        <w:rPr>
          <w:lang w:val="en-US"/>
        </w:rPr>
        <w:t>investigation process that may be initiated by external agencies.</w:t>
      </w:r>
    </w:p>
    <w:p w14:paraId="579D2964" w14:textId="77777777" w:rsidR="009E3551" w:rsidRPr="00432BDA" w:rsidRDefault="009E3551" w:rsidP="00B103FE">
      <w:pPr>
        <w:pStyle w:val="ListParagraph"/>
        <w:ind w:left="0"/>
        <w:rPr>
          <w:lang w:val="en-US"/>
        </w:rPr>
      </w:pPr>
    </w:p>
    <w:p w14:paraId="33CEC13B" w14:textId="4349CDD3" w:rsidR="00432BDA" w:rsidRDefault="00432BDA" w:rsidP="009E3551">
      <w:pPr>
        <w:pStyle w:val="Heading3"/>
        <w:rPr>
          <w:lang w:val="en-US"/>
        </w:rPr>
      </w:pPr>
      <w:bookmarkStart w:id="7" w:name="_Reporting_to_External"/>
      <w:bookmarkEnd w:id="7"/>
      <w:r w:rsidRPr="00432BDA">
        <w:rPr>
          <w:lang w:val="en-US"/>
        </w:rPr>
        <w:t>Reporting to External Agencies</w:t>
      </w:r>
    </w:p>
    <w:p w14:paraId="0169F218" w14:textId="77777777" w:rsidR="009E3551" w:rsidRPr="00432BDA" w:rsidRDefault="009E3551" w:rsidP="00B103FE">
      <w:pPr>
        <w:pStyle w:val="ListParagraph"/>
        <w:ind w:left="0"/>
        <w:rPr>
          <w:lang w:val="en-US"/>
        </w:rPr>
      </w:pPr>
    </w:p>
    <w:p w14:paraId="1DD7BA58" w14:textId="77777777" w:rsidR="00432BDA" w:rsidRPr="00432BDA" w:rsidRDefault="00432BDA" w:rsidP="00B103FE">
      <w:pPr>
        <w:pStyle w:val="ListParagraph"/>
        <w:ind w:left="0"/>
        <w:rPr>
          <w:lang w:val="en-US"/>
        </w:rPr>
      </w:pPr>
      <w:r w:rsidRPr="00432BDA">
        <w:rPr>
          <w:lang w:val="en-US"/>
        </w:rPr>
        <w:t>Elmfield is required to report promptly to the Disclosure and Barring Service (DBS), on leaving</w:t>
      </w:r>
    </w:p>
    <w:p w14:paraId="78148780" w14:textId="77777777" w:rsidR="00432BDA" w:rsidRPr="00432BDA" w:rsidRDefault="00432BDA" w:rsidP="00B103FE">
      <w:pPr>
        <w:pStyle w:val="ListParagraph"/>
        <w:ind w:left="0"/>
        <w:rPr>
          <w:lang w:val="en-US"/>
        </w:rPr>
      </w:pPr>
      <w:r w:rsidRPr="00432BDA">
        <w:rPr>
          <w:lang w:val="en-US"/>
        </w:rPr>
        <w:t>the School, the name of any person (whether employed, contracted, a volunteer or student)</w:t>
      </w:r>
    </w:p>
    <w:p w14:paraId="469F28EB" w14:textId="77777777" w:rsidR="00432BDA" w:rsidRPr="00432BDA" w:rsidRDefault="00432BDA" w:rsidP="00B103FE">
      <w:pPr>
        <w:pStyle w:val="ListParagraph"/>
        <w:ind w:left="0"/>
        <w:rPr>
          <w:lang w:val="en-US"/>
        </w:rPr>
      </w:pPr>
      <w:r w:rsidRPr="00432BDA">
        <w:rPr>
          <w:lang w:val="en-US"/>
        </w:rPr>
        <w:t>whose services are no longer used because he/she is considered unsuitable to work with</w:t>
      </w:r>
    </w:p>
    <w:p w14:paraId="62F19D1B" w14:textId="77777777" w:rsidR="00432BDA" w:rsidRPr="00432BDA" w:rsidRDefault="00432BDA" w:rsidP="00B103FE">
      <w:pPr>
        <w:pStyle w:val="ListParagraph"/>
        <w:ind w:left="0"/>
        <w:rPr>
          <w:lang w:val="en-US"/>
        </w:rPr>
      </w:pPr>
      <w:r w:rsidRPr="00432BDA">
        <w:rPr>
          <w:lang w:val="en-US"/>
        </w:rPr>
        <w:t>children, and the DBS referral criteria are met. This includes: dismissal, non-renewal of a fixed</w:t>
      </w:r>
    </w:p>
    <w:p w14:paraId="6A24F790" w14:textId="77777777" w:rsidR="00432BDA" w:rsidRPr="00432BDA" w:rsidRDefault="00432BDA" w:rsidP="00B103FE">
      <w:pPr>
        <w:pStyle w:val="ListParagraph"/>
        <w:ind w:left="0"/>
        <w:rPr>
          <w:lang w:val="en-US"/>
        </w:rPr>
      </w:pPr>
      <w:r w:rsidRPr="00432BDA">
        <w:rPr>
          <w:lang w:val="en-US"/>
        </w:rPr>
        <w:t>term contract, no longer engaging a supply teacher, terminating a placement of a student</w:t>
      </w:r>
    </w:p>
    <w:p w14:paraId="273A3897" w14:textId="77777777" w:rsidR="00432BDA" w:rsidRPr="00432BDA" w:rsidRDefault="00432BDA" w:rsidP="00B103FE">
      <w:pPr>
        <w:pStyle w:val="ListParagraph"/>
        <w:ind w:left="0"/>
        <w:rPr>
          <w:lang w:val="en-US"/>
        </w:rPr>
      </w:pPr>
      <w:r w:rsidRPr="00432BDA">
        <w:rPr>
          <w:lang w:val="en-US"/>
        </w:rPr>
        <w:t>teacher or other trainee, no longer using staff employed by contractors, resignation, volunteers</w:t>
      </w:r>
    </w:p>
    <w:p w14:paraId="7F99B432" w14:textId="77777777" w:rsidR="00432BDA" w:rsidRPr="00432BDA" w:rsidRDefault="00432BDA" w:rsidP="00B103FE">
      <w:pPr>
        <w:pStyle w:val="ListParagraph"/>
        <w:ind w:left="0"/>
        <w:rPr>
          <w:lang w:val="en-US"/>
        </w:rPr>
      </w:pPr>
      <w:r w:rsidRPr="00432BDA">
        <w:rPr>
          <w:lang w:val="en-US"/>
        </w:rPr>
        <w:t>or where they withdraw from training, working or volunteering. The report will include as</w:t>
      </w:r>
    </w:p>
    <w:p w14:paraId="46A2DCF9" w14:textId="77777777" w:rsidR="00432BDA" w:rsidRPr="00432BDA" w:rsidRDefault="00432BDA" w:rsidP="00B103FE">
      <w:pPr>
        <w:pStyle w:val="ListParagraph"/>
        <w:ind w:left="0"/>
        <w:rPr>
          <w:lang w:val="en-US"/>
        </w:rPr>
      </w:pPr>
      <w:r w:rsidRPr="00432BDA">
        <w:rPr>
          <w:lang w:val="en-US"/>
        </w:rPr>
        <w:t>much evidence about the case as possible. ‘Compromise Agreements’ cannot prevent this</w:t>
      </w:r>
    </w:p>
    <w:p w14:paraId="71040B34" w14:textId="5AD03948" w:rsidR="00432BDA" w:rsidRDefault="00432BDA" w:rsidP="00B103FE">
      <w:pPr>
        <w:pStyle w:val="ListParagraph"/>
        <w:ind w:left="0"/>
        <w:rPr>
          <w:lang w:val="en-US"/>
        </w:rPr>
      </w:pPr>
      <w:r w:rsidRPr="00432BDA">
        <w:rPr>
          <w:lang w:val="en-US"/>
        </w:rPr>
        <w:t>referral, nor can an individual’s refusal to co-operate with an investigation.</w:t>
      </w:r>
    </w:p>
    <w:p w14:paraId="013252EE" w14:textId="77777777" w:rsidR="009E3551" w:rsidRPr="00432BDA" w:rsidRDefault="009E3551" w:rsidP="00B103FE">
      <w:pPr>
        <w:pStyle w:val="ListParagraph"/>
        <w:ind w:left="0"/>
        <w:rPr>
          <w:lang w:val="en-US"/>
        </w:rPr>
      </w:pPr>
    </w:p>
    <w:p w14:paraId="432EC66C" w14:textId="77777777" w:rsidR="00432BDA" w:rsidRPr="00432BDA" w:rsidRDefault="00432BDA" w:rsidP="00B103FE">
      <w:pPr>
        <w:pStyle w:val="ListParagraph"/>
        <w:ind w:left="0"/>
        <w:rPr>
          <w:lang w:val="en-US"/>
        </w:rPr>
      </w:pPr>
      <w:r w:rsidRPr="00432BDA">
        <w:rPr>
          <w:lang w:val="en-US"/>
        </w:rPr>
        <w:t>The School has a duty to make a referral to the Teaching Regulation Agency (TRA) where a</w:t>
      </w:r>
    </w:p>
    <w:p w14:paraId="747EF2E0" w14:textId="77777777" w:rsidR="00432BDA" w:rsidRPr="00432BDA" w:rsidRDefault="00432BDA" w:rsidP="00B103FE">
      <w:pPr>
        <w:pStyle w:val="ListParagraph"/>
        <w:ind w:left="0"/>
        <w:rPr>
          <w:lang w:val="en-US"/>
        </w:rPr>
      </w:pPr>
      <w:r w:rsidRPr="00432BDA">
        <w:rPr>
          <w:lang w:val="en-US"/>
        </w:rPr>
        <w:t>teacher has been dismissed (or would have been dismissed had they not resigned) and a</w:t>
      </w:r>
    </w:p>
    <w:p w14:paraId="45386CD1" w14:textId="77777777" w:rsidR="00432BDA" w:rsidRPr="00432BDA" w:rsidRDefault="00432BDA" w:rsidP="00B103FE">
      <w:pPr>
        <w:pStyle w:val="ListParagraph"/>
        <w:ind w:left="0"/>
        <w:rPr>
          <w:lang w:val="en-US"/>
        </w:rPr>
      </w:pPr>
      <w:r w:rsidRPr="00432BDA">
        <w:rPr>
          <w:lang w:val="en-US"/>
        </w:rPr>
        <w:t>prohibition order may be appropriate. This might be for ‘unprofessional conduct’, ‘conduct that</w:t>
      </w:r>
    </w:p>
    <w:p w14:paraId="20B36811" w14:textId="77777777" w:rsidR="00432BDA" w:rsidRPr="00432BDA" w:rsidRDefault="00432BDA" w:rsidP="00B103FE">
      <w:pPr>
        <w:pStyle w:val="ListParagraph"/>
        <w:ind w:left="0"/>
        <w:rPr>
          <w:lang w:val="en-US"/>
        </w:rPr>
      </w:pPr>
      <w:r w:rsidRPr="00432BDA">
        <w:rPr>
          <w:lang w:val="en-US"/>
        </w:rPr>
        <w:t>may bring the profession into disrepute’, or a conviction for a relevant offence. The School will</w:t>
      </w:r>
    </w:p>
    <w:p w14:paraId="1DAC1B5C" w14:textId="77777777" w:rsidR="00432BDA" w:rsidRPr="00432BDA" w:rsidRDefault="00432BDA" w:rsidP="00B103FE">
      <w:pPr>
        <w:pStyle w:val="ListParagraph"/>
        <w:ind w:left="0"/>
        <w:rPr>
          <w:lang w:val="en-US"/>
        </w:rPr>
      </w:pPr>
      <w:r w:rsidRPr="00432BDA">
        <w:rPr>
          <w:lang w:val="en-US"/>
        </w:rPr>
        <w:t>also report to the TRA if it considers that the member of staff has acted in an unprofessional</w:t>
      </w:r>
    </w:p>
    <w:p w14:paraId="6EA26153" w14:textId="6211E796" w:rsidR="00432BDA" w:rsidRDefault="00432BDA" w:rsidP="00B103FE">
      <w:pPr>
        <w:pStyle w:val="ListParagraph"/>
        <w:ind w:left="0"/>
        <w:rPr>
          <w:lang w:val="en-US"/>
        </w:rPr>
      </w:pPr>
      <w:r w:rsidRPr="00432BDA">
        <w:rPr>
          <w:lang w:val="en-US"/>
        </w:rPr>
        <w:t>manner at any time during their employment at the school.</w:t>
      </w:r>
    </w:p>
    <w:p w14:paraId="63EE4C24" w14:textId="47EBFB70" w:rsidR="009E3551" w:rsidRDefault="009E3551" w:rsidP="00B103FE">
      <w:pPr>
        <w:pStyle w:val="ListParagraph"/>
        <w:ind w:left="0"/>
        <w:rPr>
          <w:lang w:val="en-US"/>
        </w:rPr>
      </w:pPr>
    </w:p>
    <w:p w14:paraId="4319C2EA" w14:textId="77777777" w:rsidR="009E3551" w:rsidRDefault="009E3551" w:rsidP="00B103FE">
      <w:pPr>
        <w:pStyle w:val="ListParagraph"/>
        <w:ind w:left="0"/>
        <w:rPr>
          <w:lang w:val="en-US"/>
        </w:rPr>
      </w:pPr>
    </w:p>
    <w:p w14:paraId="6F0A2EF2" w14:textId="77777777" w:rsidR="009E3551" w:rsidRPr="00432BDA" w:rsidRDefault="009E3551" w:rsidP="00B103FE">
      <w:pPr>
        <w:pStyle w:val="ListParagraph"/>
        <w:ind w:left="0"/>
        <w:rPr>
          <w:lang w:val="en-US"/>
        </w:rPr>
      </w:pPr>
    </w:p>
    <w:p w14:paraId="667CA33D" w14:textId="74B7DBA7" w:rsidR="00432BDA" w:rsidRDefault="00432BDA" w:rsidP="009E3551">
      <w:pPr>
        <w:pStyle w:val="Heading3"/>
        <w:rPr>
          <w:lang w:val="en-US"/>
        </w:rPr>
      </w:pPr>
      <w:bookmarkStart w:id="8" w:name="_Staff_Training:_Safeguarding"/>
      <w:bookmarkEnd w:id="8"/>
      <w:r w:rsidRPr="00432BDA">
        <w:rPr>
          <w:lang w:val="en-US"/>
        </w:rPr>
        <w:t>Staff Training: Safeguarding Induction and Training</w:t>
      </w:r>
    </w:p>
    <w:p w14:paraId="4C72902D" w14:textId="77777777" w:rsidR="009E3551" w:rsidRPr="00432BDA" w:rsidRDefault="009E3551" w:rsidP="00B103FE">
      <w:pPr>
        <w:pStyle w:val="ListParagraph"/>
        <w:ind w:left="0"/>
        <w:rPr>
          <w:lang w:val="en-US"/>
        </w:rPr>
      </w:pPr>
    </w:p>
    <w:p w14:paraId="568F3F30" w14:textId="77777777" w:rsidR="00432BDA" w:rsidRPr="00432BDA" w:rsidRDefault="00432BDA" w:rsidP="00B103FE">
      <w:pPr>
        <w:pStyle w:val="ListParagraph"/>
        <w:ind w:left="0"/>
        <w:rPr>
          <w:lang w:val="en-US"/>
        </w:rPr>
      </w:pPr>
      <w:r w:rsidRPr="00432BDA">
        <w:rPr>
          <w:lang w:val="en-US"/>
        </w:rPr>
        <w:t>Safeguarding training for all new staff and volunteers forms part of the induction process. This is</w:t>
      </w:r>
    </w:p>
    <w:p w14:paraId="50780115" w14:textId="77777777" w:rsidR="00432BDA" w:rsidRPr="00432BDA" w:rsidRDefault="00432BDA" w:rsidP="00B103FE">
      <w:pPr>
        <w:pStyle w:val="ListParagraph"/>
        <w:ind w:left="0"/>
        <w:rPr>
          <w:lang w:val="en-US"/>
        </w:rPr>
      </w:pPr>
      <w:r w:rsidRPr="00432BDA">
        <w:rPr>
          <w:lang w:val="en-US"/>
        </w:rPr>
        <w:t>carried out by the DSL. Staff are then regularly trained with regular updates about the causes of</w:t>
      </w:r>
    </w:p>
    <w:p w14:paraId="26CE6B02" w14:textId="77777777" w:rsidR="00432BDA" w:rsidRPr="00432BDA" w:rsidRDefault="00432BDA" w:rsidP="00B103FE">
      <w:pPr>
        <w:pStyle w:val="ListParagraph"/>
        <w:ind w:left="0"/>
        <w:rPr>
          <w:lang w:val="en-US"/>
        </w:rPr>
      </w:pPr>
      <w:r w:rsidRPr="00432BDA">
        <w:rPr>
          <w:lang w:val="en-US"/>
        </w:rPr>
        <w:t>abuse, and are encouraged to have an attitude of ‘it could happen here’ and a commitment to act</w:t>
      </w:r>
    </w:p>
    <w:p w14:paraId="57EBE02D" w14:textId="77777777" w:rsidR="00432BDA" w:rsidRPr="00432BDA" w:rsidRDefault="00432BDA" w:rsidP="00B103FE">
      <w:pPr>
        <w:pStyle w:val="ListParagraph"/>
        <w:ind w:left="0"/>
        <w:rPr>
          <w:lang w:val="en-US"/>
        </w:rPr>
      </w:pPr>
      <w:r w:rsidRPr="00432BDA">
        <w:rPr>
          <w:lang w:val="en-US"/>
        </w:rPr>
        <w:t>in the best interests of the child. The updates will also include changes to key documentation,</w:t>
      </w:r>
    </w:p>
    <w:p w14:paraId="0F03FDE2" w14:textId="6DDE7A20" w:rsidR="00432BDA" w:rsidRDefault="00432BDA" w:rsidP="00B103FE">
      <w:pPr>
        <w:pStyle w:val="ListParagraph"/>
        <w:ind w:left="0"/>
        <w:rPr>
          <w:lang w:val="en-US"/>
        </w:rPr>
      </w:pPr>
      <w:r w:rsidRPr="00432BDA">
        <w:rPr>
          <w:lang w:val="en-US"/>
        </w:rPr>
        <w:t>policies and processes.</w:t>
      </w:r>
    </w:p>
    <w:p w14:paraId="0B002181" w14:textId="77777777" w:rsidR="009E3551" w:rsidRPr="00432BDA" w:rsidRDefault="009E3551" w:rsidP="00B103FE">
      <w:pPr>
        <w:pStyle w:val="ListParagraph"/>
        <w:ind w:left="0"/>
        <w:rPr>
          <w:lang w:val="en-US"/>
        </w:rPr>
      </w:pPr>
    </w:p>
    <w:p w14:paraId="272F9148" w14:textId="77777777" w:rsidR="00432BDA" w:rsidRPr="00432BDA" w:rsidRDefault="00432BDA" w:rsidP="00B103FE">
      <w:pPr>
        <w:pStyle w:val="ListParagraph"/>
        <w:ind w:left="0"/>
        <w:rPr>
          <w:lang w:val="en-US"/>
        </w:rPr>
      </w:pPr>
      <w:r w:rsidRPr="00432BDA">
        <w:rPr>
          <w:lang w:val="en-US"/>
        </w:rPr>
        <w:t>The School adheres to DfE guidance, contained in ‘Safeguarding Children and Safer Recruitment in</w:t>
      </w:r>
    </w:p>
    <w:p w14:paraId="66E54A40" w14:textId="77777777" w:rsidR="00432BDA" w:rsidRPr="00432BDA" w:rsidRDefault="00432BDA" w:rsidP="00B103FE">
      <w:pPr>
        <w:pStyle w:val="ListParagraph"/>
        <w:ind w:left="0"/>
        <w:rPr>
          <w:lang w:val="en-US"/>
        </w:rPr>
      </w:pPr>
      <w:r w:rsidRPr="00432BDA">
        <w:rPr>
          <w:lang w:val="en-US"/>
        </w:rPr>
        <w:t>Education’, that all members of staff should have appropriate training in child protection issues.</w:t>
      </w:r>
    </w:p>
    <w:p w14:paraId="055E63F4" w14:textId="77777777" w:rsidR="00432BDA" w:rsidRPr="00432BDA" w:rsidRDefault="00432BDA" w:rsidP="00B103FE">
      <w:pPr>
        <w:pStyle w:val="ListParagraph"/>
        <w:ind w:left="0"/>
        <w:rPr>
          <w:lang w:val="en-US"/>
        </w:rPr>
      </w:pPr>
      <w:r w:rsidRPr="00432BDA">
        <w:rPr>
          <w:lang w:val="en-US"/>
        </w:rPr>
        <w:lastRenderedPageBreak/>
        <w:t>The School Lead, DSL, DDSLs, as well as designated Governors undertake a course in initial child</w:t>
      </w:r>
    </w:p>
    <w:p w14:paraId="112D2DEF" w14:textId="77777777" w:rsidR="00432BDA" w:rsidRPr="00432BDA" w:rsidRDefault="00432BDA" w:rsidP="00B103FE">
      <w:pPr>
        <w:pStyle w:val="ListParagraph"/>
        <w:ind w:left="0"/>
        <w:rPr>
          <w:lang w:val="en-US"/>
        </w:rPr>
      </w:pPr>
      <w:r w:rsidRPr="00432BDA">
        <w:rPr>
          <w:lang w:val="en-US"/>
        </w:rPr>
        <w:t>protection training and inter-agency working, and then a refresher course, at least every two years.</w:t>
      </w:r>
    </w:p>
    <w:p w14:paraId="17F650AD" w14:textId="56728647" w:rsidR="00432BDA" w:rsidRPr="00432BDA" w:rsidRDefault="00432BDA" w:rsidP="00B103FE">
      <w:pPr>
        <w:pStyle w:val="ListParagraph"/>
        <w:ind w:left="0"/>
        <w:rPr>
          <w:lang w:val="en-US"/>
        </w:rPr>
      </w:pPr>
      <w:r w:rsidRPr="00432BDA">
        <w:rPr>
          <w:lang w:val="en-US"/>
        </w:rPr>
        <w:t>Staff are trained in line with advice from the from KCSIE (202</w:t>
      </w:r>
      <w:r w:rsidR="00254F7B">
        <w:rPr>
          <w:lang w:val="en-US"/>
        </w:rPr>
        <w:t>3</w:t>
      </w:r>
      <w:r w:rsidRPr="00432BDA">
        <w:rPr>
          <w:lang w:val="en-US"/>
        </w:rPr>
        <w:t>) to provide them with the relevant</w:t>
      </w:r>
    </w:p>
    <w:p w14:paraId="5F81AF7F" w14:textId="77777777" w:rsidR="00432BDA" w:rsidRPr="00432BDA" w:rsidRDefault="00432BDA" w:rsidP="00B103FE">
      <w:pPr>
        <w:pStyle w:val="ListParagraph"/>
        <w:ind w:left="0"/>
        <w:rPr>
          <w:lang w:val="en-US"/>
        </w:rPr>
      </w:pPr>
      <w:r w:rsidRPr="00432BDA">
        <w:rPr>
          <w:lang w:val="en-US"/>
        </w:rPr>
        <w:t>skills and knowledge to safeguard children effectively. New members of staff receive internal</w:t>
      </w:r>
    </w:p>
    <w:p w14:paraId="0D369340" w14:textId="70B62DDB" w:rsidR="00432BDA" w:rsidRDefault="00432BDA" w:rsidP="00B103FE">
      <w:pPr>
        <w:pStyle w:val="ListParagraph"/>
        <w:ind w:left="0"/>
        <w:rPr>
          <w:lang w:val="en-US"/>
        </w:rPr>
      </w:pPr>
      <w:r w:rsidRPr="00432BDA">
        <w:rPr>
          <w:lang w:val="en-US"/>
        </w:rPr>
        <w:t>training as part of their induction programme on joining the School, which includes:</w:t>
      </w:r>
    </w:p>
    <w:p w14:paraId="180A10B0" w14:textId="77777777" w:rsidR="009E3551" w:rsidRPr="00432BDA" w:rsidRDefault="009E3551" w:rsidP="00B103FE">
      <w:pPr>
        <w:pStyle w:val="ListParagraph"/>
        <w:ind w:left="0"/>
        <w:rPr>
          <w:lang w:val="en-US"/>
        </w:rPr>
      </w:pPr>
    </w:p>
    <w:p w14:paraId="01BBB840" w14:textId="6E60390F" w:rsidR="00432BDA" w:rsidRDefault="00432BDA" w:rsidP="009E3551">
      <w:pPr>
        <w:pStyle w:val="ListParagraph"/>
        <w:numPr>
          <w:ilvl w:val="0"/>
          <w:numId w:val="23"/>
        </w:numPr>
        <w:rPr>
          <w:lang w:val="en-US"/>
        </w:rPr>
      </w:pPr>
      <w:r w:rsidRPr="00432BDA">
        <w:rPr>
          <w:lang w:val="en-US"/>
        </w:rPr>
        <w:t>The School’s Safeguarding Children Policy</w:t>
      </w:r>
    </w:p>
    <w:p w14:paraId="199812FE" w14:textId="5A5D38B0" w:rsidR="00432BDA" w:rsidRPr="00432BDA" w:rsidRDefault="00432BDA" w:rsidP="009E3551">
      <w:pPr>
        <w:pStyle w:val="ListParagraph"/>
        <w:numPr>
          <w:ilvl w:val="0"/>
          <w:numId w:val="23"/>
        </w:numPr>
        <w:rPr>
          <w:lang w:val="en-US"/>
        </w:rPr>
      </w:pPr>
      <w:r w:rsidRPr="00432BDA">
        <w:rPr>
          <w:lang w:val="en-US"/>
        </w:rPr>
        <w:t>The Staff Code of Conduct, including the whistleblowing procedure and IT Policy – non</w:t>
      </w:r>
    </w:p>
    <w:p w14:paraId="7A1D6666" w14:textId="77777777" w:rsidR="00432BDA" w:rsidRPr="00432BDA" w:rsidRDefault="00432BDA" w:rsidP="009E3551">
      <w:pPr>
        <w:pStyle w:val="ListParagraph"/>
        <w:rPr>
          <w:lang w:val="en-US"/>
        </w:rPr>
      </w:pPr>
      <w:r w:rsidRPr="00432BDA">
        <w:rPr>
          <w:lang w:val="en-US"/>
        </w:rPr>
        <w:t>pupils. Staff are advised in the Staff Code of Conduct to avoid being alone in a room with a</w:t>
      </w:r>
    </w:p>
    <w:p w14:paraId="54EE5CE0" w14:textId="77777777" w:rsidR="00432BDA" w:rsidRPr="00432BDA" w:rsidRDefault="00432BDA" w:rsidP="009E3551">
      <w:pPr>
        <w:pStyle w:val="ListParagraph"/>
        <w:rPr>
          <w:lang w:val="en-US"/>
        </w:rPr>
      </w:pPr>
      <w:r w:rsidRPr="00432BDA">
        <w:rPr>
          <w:lang w:val="en-US"/>
        </w:rPr>
        <w:t>pupil. Where for reasons of timetabling, confidentiality or other circumstances this is not</w:t>
      </w:r>
    </w:p>
    <w:p w14:paraId="576DE719" w14:textId="77777777" w:rsidR="00432BDA" w:rsidRPr="00432BDA" w:rsidRDefault="00432BDA" w:rsidP="009E3551">
      <w:pPr>
        <w:pStyle w:val="ListParagraph"/>
        <w:rPr>
          <w:lang w:val="en-US"/>
        </w:rPr>
      </w:pPr>
      <w:r w:rsidRPr="00432BDA">
        <w:rPr>
          <w:lang w:val="en-US"/>
        </w:rPr>
        <w:t>practicable, staff should ensure that the door to the room has an unobstructed glass panel</w:t>
      </w:r>
    </w:p>
    <w:p w14:paraId="2E478F3D" w14:textId="77777777" w:rsidR="00432BDA" w:rsidRPr="00432BDA" w:rsidRDefault="00432BDA" w:rsidP="009E3551">
      <w:pPr>
        <w:pStyle w:val="ListParagraph"/>
        <w:rPr>
          <w:lang w:val="en-US"/>
        </w:rPr>
      </w:pPr>
      <w:r w:rsidRPr="00432BDA">
        <w:rPr>
          <w:lang w:val="en-US"/>
        </w:rPr>
        <w:t>or is left open. Advice is provided by the DSL who supports staff who meet individually with</w:t>
      </w:r>
    </w:p>
    <w:p w14:paraId="6C248933" w14:textId="3D09FF85" w:rsidR="009E3551" w:rsidRPr="00432BDA" w:rsidRDefault="00432BDA" w:rsidP="009E3551">
      <w:pPr>
        <w:pStyle w:val="ListParagraph"/>
        <w:rPr>
          <w:lang w:val="en-US"/>
        </w:rPr>
      </w:pPr>
      <w:r w:rsidRPr="00432BDA">
        <w:rPr>
          <w:lang w:val="en-US"/>
        </w:rPr>
        <w:t>pupils.</w:t>
      </w:r>
    </w:p>
    <w:p w14:paraId="0CFCD2AA" w14:textId="48167C57" w:rsidR="00432BDA" w:rsidRPr="00432BDA" w:rsidRDefault="00432BDA" w:rsidP="009E3551">
      <w:pPr>
        <w:pStyle w:val="ListParagraph"/>
        <w:numPr>
          <w:ilvl w:val="0"/>
          <w:numId w:val="23"/>
        </w:numPr>
        <w:rPr>
          <w:lang w:val="en-US"/>
        </w:rPr>
      </w:pPr>
      <w:r w:rsidRPr="00432BDA">
        <w:rPr>
          <w:lang w:val="en-US"/>
        </w:rPr>
        <w:t>The identity of the DSL and DDSLs</w:t>
      </w:r>
    </w:p>
    <w:p w14:paraId="5A2A7DD3" w14:textId="22DF66CB" w:rsidR="00432BDA" w:rsidRPr="00432BDA" w:rsidRDefault="00432BDA" w:rsidP="009E3551">
      <w:pPr>
        <w:pStyle w:val="ListParagraph"/>
        <w:numPr>
          <w:ilvl w:val="0"/>
          <w:numId w:val="23"/>
        </w:numPr>
        <w:rPr>
          <w:lang w:val="en-US"/>
        </w:rPr>
      </w:pPr>
      <w:r w:rsidRPr="00432BDA">
        <w:rPr>
          <w:lang w:val="en-US"/>
        </w:rPr>
        <w:t>A copy of Part 1 of KCSIE (</w:t>
      </w:r>
      <w:r w:rsidR="00254F7B">
        <w:rPr>
          <w:lang w:val="en-US"/>
        </w:rPr>
        <w:t>2023</w:t>
      </w:r>
      <w:r w:rsidRPr="00432BDA">
        <w:rPr>
          <w:lang w:val="en-US"/>
        </w:rPr>
        <w:t>) and Annexe A</w:t>
      </w:r>
    </w:p>
    <w:p w14:paraId="2B29FF17" w14:textId="17CFF596" w:rsidR="00432BDA" w:rsidRPr="00432BDA" w:rsidRDefault="00432BDA" w:rsidP="009E3551">
      <w:pPr>
        <w:pStyle w:val="ListParagraph"/>
        <w:numPr>
          <w:ilvl w:val="0"/>
          <w:numId w:val="23"/>
        </w:numPr>
        <w:rPr>
          <w:lang w:val="en-US"/>
        </w:rPr>
      </w:pPr>
      <w:r w:rsidRPr="00432BDA">
        <w:rPr>
          <w:lang w:val="en-US"/>
        </w:rPr>
        <w:t>Anti-Bullying Policy</w:t>
      </w:r>
    </w:p>
    <w:p w14:paraId="052BDD5E" w14:textId="38DA8336" w:rsidR="00432BDA" w:rsidRPr="00432BDA" w:rsidRDefault="00432BDA" w:rsidP="009E3551">
      <w:pPr>
        <w:pStyle w:val="ListParagraph"/>
        <w:numPr>
          <w:ilvl w:val="0"/>
          <w:numId w:val="23"/>
        </w:numPr>
        <w:rPr>
          <w:lang w:val="en-US"/>
        </w:rPr>
      </w:pPr>
      <w:r w:rsidRPr="00432BDA">
        <w:rPr>
          <w:lang w:val="en-US"/>
        </w:rPr>
        <w:t>Pupil Behaviour Policy</w:t>
      </w:r>
    </w:p>
    <w:p w14:paraId="7ED8019D" w14:textId="3CD9AF71" w:rsidR="00432BDA" w:rsidRPr="00432BDA" w:rsidRDefault="00432BDA" w:rsidP="009E3551">
      <w:pPr>
        <w:pStyle w:val="ListParagraph"/>
        <w:numPr>
          <w:ilvl w:val="0"/>
          <w:numId w:val="23"/>
        </w:numPr>
        <w:rPr>
          <w:lang w:val="en-US"/>
        </w:rPr>
      </w:pPr>
      <w:r w:rsidRPr="00432BDA">
        <w:rPr>
          <w:lang w:val="en-US"/>
        </w:rPr>
        <w:t>Children Missing in Education (the safeguarding response)</w:t>
      </w:r>
    </w:p>
    <w:p w14:paraId="3FC2D327" w14:textId="6C6CA6EA" w:rsidR="00432BDA" w:rsidRPr="00432BDA" w:rsidRDefault="00432BDA" w:rsidP="009E3551">
      <w:pPr>
        <w:pStyle w:val="ListParagraph"/>
        <w:numPr>
          <w:ilvl w:val="0"/>
          <w:numId w:val="23"/>
        </w:numPr>
        <w:rPr>
          <w:lang w:val="en-US"/>
        </w:rPr>
      </w:pPr>
      <w:r w:rsidRPr="00432BDA">
        <w:rPr>
          <w:lang w:val="en-US"/>
        </w:rPr>
        <w:t>The IT Policy Pupils and the Mobile Phone Policy. Including management of access to</w:t>
      </w:r>
    </w:p>
    <w:p w14:paraId="302B6765" w14:textId="77777777" w:rsidR="00432BDA" w:rsidRPr="00432BDA" w:rsidRDefault="00432BDA" w:rsidP="009E3551">
      <w:pPr>
        <w:pStyle w:val="ListParagraph"/>
        <w:rPr>
          <w:lang w:val="en-US"/>
        </w:rPr>
      </w:pPr>
      <w:r w:rsidRPr="00432BDA">
        <w:rPr>
          <w:lang w:val="en-US"/>
        </w:rPr>
        <w:t>3G/4G/5G</w:t>
      </w:r>
    </w:p>
    <w:p w14:paraId="0C2A5A92" w14:textId="4E8EBC24" w:rsidR="00432BDA" w:rsidRPr="00432BDA" w:rsidRDefault="00432BDA" w:rsidP="009E3551">
      <w:pPr>
        <w:pStyle w:val="ListParagraph"/>
        <w:numPr>
          <w:ilvl w:val="0"/>
          <w:numId w:val="23"/>
        </w:numPr>
        <w:rPr>
          <w:lang w:val="en-US"/>
        </w:rPr>
      </w:pPr>
      <w:r w:rsidRPr="00432BDA">
        <w:rPr>
          <w:lang w:val="en-US"/>
        </w:rPr>
        <w:t>As an inclusive community, Elmfield recognises its specific responsibilities in relation to</w:t>
      </w:r>
    </w:p>
    <w:p w14:paraId="4FE15473" w14:textId="77777777" w:rsidR="00432BDA" w:rsidRPr="00432BDA" w:rsidRDefault="00432BDA" w:rsidP="009E3551">
      <w:pPr>
        <w:pStyle w:val="ListParagraph"/>
        <w:numPr>
          <w:ilvl w:val="0"/>
          <w:numId w:val="23"/>
        </w:numPr>
        <w:rPr>
          <w:lang w:val="en-US"/>
        </w:rPr>
      </w:pPr>
      <w:r w:rsidRPr="00432BDA">
        <w:rPr>
          <w:lang w:val="en-US"/>
        </w:rPr>
        <w:t>Looked After Children. The Designated Safeguarding Lead ensures the staff have</w:t>
      </w:r>
    </w:p>
    <w:p w14:paraId="1271AF93" w14:textId="77777777" w:rsidR="00432BDA" w:rsidRPr="00432BDA" w:rsidRDefault="00432BDA" w:rsidP="009E3551">
      <w:pPr>
        <w:pStyle w:val="ListParagraph"/>
        <w:rPr>
          <w:lang w:val="en-US"/>
        </w:rPr>
      </w:pPr>
      <w:r w:rsidRPr="00432BDA">
        <w:rPr>
          <w:lang w:val="en-US"/>
        </w:rPr>
        <w:t>information they need when required.</w:t>
      </w:r>
    </w:p>
    <w:p w14:paraId="2E694E2E" w14:textId="7A7778CE" w:rsidR="00432BDA" w:rsidRPr="00432BDA" w:rsidRDefault="00432BDA" w:rsidP="009E3551">
      <w:pPr>
        <w:pStyle w:val="ListParagraph"/>
        <w:numPr>
          <w:ilvl w:val="0"/>
          <w:numId w:val="23"/>
        </w:numPr>
        <w:rPr>
          <w:lang w:val="en-US"/>
        </w:rPr>
      </w:pPr>
      <w:r w:rsidRPr="00432BDA">
        <w:rPr>
          <w:lang w:val="en-US"/>
        </w:rPr>
        <w:t>Managing child-on-child sexual violence and sexual harassment, including upskirting</w:t>
      </w:r>
    </w:p>
    <w:p w14:paraId="18E901E5" w14:textId="439C61DD" w:rsidR="00432BDA" w:rsidRDefault="00432BDA" w:rsidP="009E3551">
      <w:pPr>
        <w:pStyle w:val="ListParagraph"/>
        <w:numPr>
          <w:ilvl w:val="0"/>
          <w:numId w:val="23"/>
        </w:numPr>
        <w:rPr>
          <w:lang w:val="en-US"/>
        </w:rPr>
      </w:pPr>
      <w:r w:rsidRPr="00432BDA">
        <w:rPr>
          <w:lang w:val="en-US"/>
        </w:rPr>
        <w:t>Online safety (for both staff and pupils)</w:t>
      </w:r>
    </w:p>
    <w:p w14:paraId="61633F3D" w14:textId="0AC74053" w:rsidR="009E3551" w:rsidRDefault="009E3551" w:rsidP="00B103FE">
      <w:pPr>
        <w:pStyle w:val="ListParagraph"/>
        <w:ind w:left="0"/>
        <w:rPr>
          <w:lang w:val="en-US"/>
        </w:rPr>
      </w:pPr>
    </w:p>
    <w:p w14:paraId="18FB72B1" w14:textId="77777777" w:rsidR="009E3551" w:rsidRPr="00432BDA" w:rsidRDefault="009E3551" w:rsidP="00B103FE">
      <w:pPr>
        <w:pStyle w:val="ListParagraph"/>
        <w:ind w:left="0"/>
        <w:rPr>
          <w:lang w:val="en-US"/>
        </w:rPr>
      </w:pPr>
    </w:p>
    <w:p w14:paraId="3DFA7719" w14:textId="377DECD7" w:rsidR="00432BDA" w:rsidRDefault="00432BDA" w:rsidP="009E3551">
      <w:pPr>
        <w:pStyle w:val="Heading3"/>
        <w:rPr>
          <w:lang w:val="en-US"/>
        </w:rPr>
      </w:pPr>
      <w:bookmarkStart w:id="9" w:name="_Prevent_Training"/>
      <w:bookmarkEnd w:id="9"/>
      <w:r w:rsidRPr="00432BDA">
        <w:rPr>
          <w:lang w:val="en-US"/>
        </w:rPr>
        <w:t>Prevent Training</w:t>
      </w:r>
    </w:p>
    <w:p w14:paraId="74F3BA3C" w14:textId="77777777" w:rsidR="009E3551" w:rsidRPr="00432BDA" w:rsidRDefault="009E3551" w:rsidP="00B103FE">
      <w:pPr>
        <w:pStyle w:val="ListParagraph"/>
        <w:ind w:left="0"/>
        <w:rPr>
          <w:lang w:val="en-US"/>
        </w:rPr>
      </w:pPr>
    </w:p>
    <w:p w14:paraId="4CB7C9CE" w14:textId="77777777" w:rsidR="00432BDA" w:rsidRPr="00432BDA" w:rsidRDefault="00432BDA" w:rsidP="00B103FE">
      <w:pPr>
        <w:pStyle w:val="ListParagraph"/>
        <w:ind w:left="0"/>
        <w:rPr>
          <w:lang w:val="en-US"/>
        </w:rPr>
      </w:pPr>
      <w:r w:rsidRPr="00432BDA">
        <w:rPr>
          <w:lang w:val="en-US"/>
        </w:rPr>
        <w:t>The DSL is responsible for ensuring that Prevent training is given to staff and governors in order</w:t>
      </w:r>
    </w:p>
    <w:p w14:paraId="41C5C7DE" w14:textId="77777777" w:rsidR="00432BDA" w:rsidRPr="00432BDA" w:rsidRDefault="00432BDA" w:rsidP="00B103FE">
      <w:pPr>
        <w:pStyle w:val="ListParagraph"/>
        <w:ind w:left="0"/>
        <w:rPr>
          <w:lang w:val="en-US"/>
        </w:rPr>
      </w:pPr>
      <w:r w:rsidRPr="00432BDA">
        <w:rPr>
          <w:lang w:val="en-US"/>
        </w:rPr>
        <w:t>that they can identify children at risk of being drawn into terrorism, and to challenge extremist</w:t>
      </w:r>
    </w:p>
    <w:p w14:paraId="5B9155EE" w14:textId="77777777" w:rsidR="00432BDA" w:rsidRPr="00432BDA" w:rsidRDefault="00432BDA" w:rsidP="00B103FE">
      <w:pPr>
        <w:pStyle w:val="ListParagraph"/>
        <w:ind w:left="0"/>
        <w:rPr>
          <w:lang w:val="en-US"/>
        </w:rPr>
      </w:pPr>
      <w:r w:rsidRPr="00432BDA">
        <w:rPr>
          <w:lang w:val="en-US"/>
        </w:rPr>
        <w:t>ideas. This is part of the Safeguarding training. Additionally, online training is available for staff</w:t>
      </w:r>
    </w:p>
    <w:p w14:paraId="719A73D5" w14:textId="77777777" w:rsidR="00432BDA" w:rsidRPr="00432BDA" w:rsidRDefault="00432BDA" w:rsidP="00B103FE">
      <w:pPr>
        <w:pStyle w:val="ListParagraph"/>
        <w:ind w:left="0"/>
        <w:rPr>
          <w:lang w:val="en-US"/>
        </w:rPr>
      </w:pPr>
      <w:r w:rsidRPr="00432BDA">
        <w:rPr>
          <w:lang w:val="en-US"/>
        </w:rPr>
        <w:t>here: https://www.elearning.prevent.homeoffice.gov.uk/edu</w:t>
      </w:r>
    </w:p>
    <w:p w14:paraId="4D5AB38E" w14:textId="317DB6E9" w:rsidR="00432BDA" w:rsidRPr="00432BDA" w:rsidRDefault="00432BDA" w:rsidP="00B103FE">
      <w:pPr>
        <w:pStyle w:val="ListParagraph"/>
        <w:ind w:left="0"/>
        <w:rPr>
          <w:lang w:val="en-US"/>
        </w:rPr>
      </w:pPr>
      <w:r w:rsidRPr="00432BDA">
        <w:rPr>
          <w:lang w:val="en-US"/>
        </w:rPr>
        <w:t>Additionally, all staff must read at least part 1 of KCSIE (</w:t>
      </w:r>
      <w:r w:rsidR="00254F7B">
        <w:rPr>
          <w:lang w:val="en-US"/>
        </w:rPr>
        <w:t>2023</w:t>
      </w:r>
      <w:r w:rsidRPr="00432BDA">
        <w:rPr>
          <w:lang w:val="en-US"/>
        </w:rPr>
        <w:t xml:space="preserve">) and Annex </w:t>
      </w:r>
      <w:r w:rsidR="00027065">
        <w:rPr>
          <w:lang w:val="en-US"/>
        </w:rPr>
        <w:t>B</w:t>
      </w:r>
      <w:r w:rsidRPr="00432BDA">
        <w:rPr>
          <w:lang w:val="en-US"/>
        </w:rPr>
        <w:t xml:space="preserve"> on an annual basis and</w:t>
      </w:r>
    </w:p>
    <w:p w14:paraId="2BA72E1F" w14:textId="77777777" w:rsidR="00432BDA" w:rsidRPr="00432BDA" w:rsidRDefault="00432BDA" w:rsidP="00B103FE">
      <w:pPr>
        <w:pStyle w:val="ListParagraph"/>
        <w:ind w:left="0"/>
        <w:rPr>
          <w:lang w:val="en-US"/>
        </w:rPr>
      </w:pPr>
      <w:r w:rsidRPr="00432BDA">
        <w:rPr>
          <w:lang w:val="en-US"/>
        </w:rPr>
        <w:t>must return a signed document to say that they have read key policies. They then take a</w:t>
      </w:r>
    </w:p>
    <w:p w14:paraId="47A12571" w14:textId="016BAF2B" w:rsidR="00432BDA" w:rsidRDefault="00432BDA" w:rsidP="00B103FE">
      <w:pPr>
        <w:pStyle w:val="ListParagraph"/>
        <w:ind w:left="0"/>
        <w:rPr>
          <w:lang w:val="en-US"/>
        </w:rPr>
      </w:pPr>
      <w:r w:rsidRPr="00432BDA">
        <w:rPr>
          <w:lang w:val="en-US"/>
        </w:rPr>
        <w:t>Safeguarding Quiz to assess their knowledge and understanding.</w:t>
      </w:r>
    </w:p>
    <w:p w14:paraId="1B2BC74F" w14:textId="77777777" w:rsidR="009E3551" w:rsidRPr="00432BDA" w:rsidRDefault="009E3551" w:rsidP="00B103FE">
      <w:pPr>
        <w:pStyle w:val="ListParagraph"/>
        <w:ind w:left="0"/>
        <w:rPr>
          <w:lang w:val="en-US"/>
        </w:rPr>
      </w:pPr>
    </w:p>
    <w:p w14:paraId="0C263326" w14:textId="7989EE80" w:rsidR="00432BDA" w:rsidRDefault="00432BDA" w:rsidP="009E3551">
      <w:pPr>
        <w:pStyle w:val="Heading3"/>
        <w:rPr>
          <w:lang w:val="en-US"/>
        </w:rPr>
      </w:pPr>
      <w:bookmarkStart w:id="10" w:name="_Education_and_Online"/>
      <w:bookmarkEnd w:id="10"/>
      <w:r w:rsidRPr="00432BDA">
        <w:rPr>
          <w:lang w:val="en-US"/>
        </w:rPr>
        <w:t>Education and Online Safety</w:t>
      </w:r>
    </w:p>
    <w:p w14:paraId="3B8F90CF" w14:textId="77777777" w:rsidR="009E3551" w:rsidRPr="00432BDA" w:rsidRDefault="009E3551" w:rsidP="00B103FE">
      <w:pPr>
        <w:pStyle w:val="ListParagraph"/>
        <w:ind w:left="0"/>
        <w:rPr>
          <w:lang w:val="en-US"/>
        </w:rPr>
      </w:pPr>
    </w:p>
    <w:p w14:paraId="3084FD24" w14:textId="77777777" w:rsidR="00432BDA" w:rsidRPr="00432BDA" w:rsidRDefault="00432BDA" w:rsidP="00B103FE">
      <w:pPr>
        <w:pStyle w:val="ListParagraph"/>
        <w:ind w:left="0"/>
        <w:rPr>
          <w:lang w:val="en-US"/>
        </w:rPr>
      </w:pPr>
      <w:r w:rsidRPr="00432BDA">
        <w:rPr>
          <w:lang w:val="en-US"/>
        </w:rPr>
        <w:t>Technology is a significant component in many safeguarding issues. Pupils are taught about</w:t>
      </w:r>
    </w:p>
    <w:p w14:paraId="78F01ABA" w14:textId="77777777" w:rsidR="00432BDA" w:rsidRPr="00432BDA" w:rsidRDefault="00432BDA" w:rsidP="00B103FE">
      <w:pPr>
        <w:pStyle w:val="ListParagraph"/>
        <w:ind w:left="0"/>
        <w:rPr>
          <w:lang w:val="en-US"/>
        </w:rPr>
      </w:pPr>
      <w:r w:rsidRPr="00432BDA">
        <w:rPr>
          <w:lang w:val="en-US"/>
        </w:rPr>
        <w:t>safeguarding, including online safety, through the curriculum and in PSHCEE. The IT Policy for</w:t>
      </w:r>
    </w:p>
    <w:p w14:paraId="2E3E4ACE" w14:textId="77777777" w:rsidR="00432BDA" w:rsidRPr="00432BDA" w:rsidRDefault="00432BDA" w:rsidP="00B103FE">
      <w:pPr>
        <w:pStyle w:val="ListParagraph"/>
        <w:ind w:left="0"/>
        <w:rPr>
          <w:lang w:val="en-US"/>
        </w:rPr>
      </w:pPr>
      <w:r w:rsidRPr="00432BDA">
        <w:rPr>
          <w:lang w:val="en-US"/>
        </w:rPr>
        <w:t>Pupils makes it clear that visiting internet sites that contain obscene, hateful, pornographic or</w:t>
      </w:r>
    </w:p>
    <w:p w14:paraId="26C896C8" w14:textId="15B40A34" w:rsidR="00432BDA" w:rsidRDefault="00432BDA" w:rsidP="00B103FE">
      <w:pPr>
        <w:pStyle w:val="ListParagraph"/>
        <w:ind w:left="0"/>
        <w:rPr>
          <w:lang w:val="en-US"/>
        </w:rPr>
      </w:pPr>
      <w:r w:rsidRPr="00432BDA">
        <w:rPr>
          <w:lang w:val="en-US"/>
        </w:rPr>
        <w:t>otherwise illegal material including any which encourage radicalisation is unacceptable.</w:t>
      </w:r>
      <w:r w:rsidR="00D47A07">
        <w:rPr>
          <w:lang w:val="en-US"/>
        </w:rPr>
        <w:t xml:space="preserve"> </w:t>
      </w:r>
      <w:r w:rsidR="00D47A07">
        <w:t xml:space="preserve">The School has a filtering and monitoring system which blocks sites which promote extremist views and </w:t>
      </w:r>
      <w:r w:rsidR="00D47A07">
        <w:lastRenderedPageBreak/>
        <w:t>encourage radicalisation, as well as other potentially harmful and inappropriate online material. The DSL regularly receives updates and checks the input to assess any inappropriate internet activity. Staff are also aware of their responsibility to monitor ICT, apps and websites.</w:t>
      </w:r>
    </w:p>
    <w:p w14:paraId="59968186" w14:textId="77777777" w:rsidR="009E3551" w:rsidRPr="00432BDA" w:rsidRDefault="009E3551" w:rsidP="00B103FE">
      <w:pPr>
        <w:pStyle w:val="ListParagraph"/>
        <w:ind w:left="0"/>
        <w:rPr>
          <w:lang w:val="en-US"/>
        </w:rPr>
      </w:pPr>
    </w:p>
    <w:p w14:paraId="0B12EB34" w14:textId="77777777" w:rsidR="00FF71E1" w:rsidRDefault="00FF71E1" w:rsidP="00B103FE">
      <w:pPr>
        <w:pStyle w:val="ListParagraph"/>
        <w:ind w:left="0"/>
      </w:pPr>
      <w:r>
        <w:t xml:space="preserve">As part of the PSHCEE curriculum, appropriate guidance on keeping safe from abuse is delivered to all year groups each year; this includes bringing in external speakers, as well as delivering material in tutorials and year group meetings. The safe use of electronic equipment and access to the internet is covered. This includes ensuring pupils are aware of the Mobile Phone Policy. </w:t>
      </w:r>
    </w:p>
    <w:p w14:paraId="7B57E848" w14:textId="77777777" w:rsidR="00FF71E1" w:rsidRDefault="00FF71E1" w:rsidP="00B103FE">
      <w:pPr>
        <w:pStyle w:val="ListParagraph"/>
        <w:ind w:left="0"/>
      </w:pPr>
    </w:p>
    <w:p w14:paraId="5072ABE5" w14:textId="77777777" w:rsidR="00FF71E1" w:rsidRDefault="00FF71E1" w:rsidP="00B103FE">
      <w:pPr>
        <w:pStyle w:val="ListParagraph"/>
        <w:ind w:left="0"/>
      </w:pPr>
      <w:r>
        <w:t xml:space="preserve">The PSHCEE curriculum tackles, at an age-appropriate stage, issues such as: </w:t>
      </w:r>
    </w:p>
    <w:p w14:paraId="6175769D" w14:textId="77777777" w:rsidR="00FF71E1" w:rsidRDefault="00FF71E1" w:rsidP="00B103FE">
      <w:pPr>
        <w:pStyle w:val="ListParagraph"/>
        <w:ind w:left="0"/>
      </w:pPr>
      <w:r>
        <w:sym w:font="Symbol" w:char="F0B7"/>
      </w:r>
      <w:r>
        <w:t xml:space="preserve"> Healthy and respectful relationships </w:t>
      </w:r>
    </w:p>
    <w:p w14:paraId="26C3149D" w14:textId="77777777" w:rsidR="00FF71E1" w:rsidRDefault="00FF71E1" w:rsidP="00B103FE">
      <w:pPr>
        <w:pStyle w:val="ListParagraph"/>
        <w:ind w:left="0"/>
      </w:pPr>
      <w:r>
        <w:sym w:font="Symbol" w:char="F0B7"/>
      </w:r>
      <w:r>
        <w:t xml:space="preserve"> Boundaries and consent </w:t>
      </w:r>
    </w:p>
    <w:p w14:paraId="3EAAF603" w14:textId="77777777" w:rsidR="00FF71E1" w:rsidRDefault="00FF71E1" w:rsidP="00B103FE">
      <w:pPr>
        <w:pStyle w:val="ListParagraph"/>
        <w:ind w:left="0"/>
      </w:pPr>
      <w:r>
        <w:sym w:font="Symbol" w:char="F0B7"/>
      </w:r>
      <w:r>
        <w:t xml:space="preserve"> Stereotyping, prejudice and equality </w:t>
      </w:r>
    </w:p>
    <w:p w14:paraId="5EE3F599" w14:textId="77777777" w:rsidR="00FF71E1" w:rsidRDefault="00FF71E1" w:rsidP="00B103FE">
      <w:pPr>
        <w:pStyle w:val="ListParagraph"/>
        <w:ind w:left="0"/>
      </w:pPr>
      <w:r>
        <w:sym w:font="Symbol" w:char="F0B7"/>
      </w:r>
      <w:r>
        <w:t xml:space="preserve"> Body confidence and self-esteem </w:t>
      </w:r>
    </w:p>
    <w:p w14:paraId="5DED2FA1" w14:textId="77777777" w:rsidR="00FF71E1" w:rsidRDefault="00FF71E1" w:rsidP="00B103FE">
      <w:pPr>
        <w:pStyle w:val="ListParagraph"/>
        <w:ind w:left="0"/>
      </w:pPr>
      <w:r>
        <w:sym w:font="Symbol" w:char="F0B7"/>
      </w:r>
      <w:r>
        <w:t xml:space="preserve"> How to recognise an abusive relationship, including coercive and controlling behaviour </w:t>
      </w:r>
    </w:p>
    <w:p w14:paraId="63DE3B2A" w14:textId="77777777" w:rsidR="00FF71E1" w:rsidRDefault="00FF71E1" w:rsidP="00B103FE">
      <w:pPr>
        <w:pStyle w:val="ListParagraph"/>
        <w:ind w:left="0"/>
      </w:pPr>
      <w:r>
        <w:sym w:font="Symbol" w:char="F0B7"/>
      </w:r>
      <w:r>
        <w:t xml:space="preserve"> The concepts of, and laws relating to – sexual consent, sexual exploitation, abuse, grooming, coercion, harassment, rape, domestic abuse, so called honour-based violence such as forced marriage and Female Genital Mutilation (FGM) and how to access support, and </w:t>
      </w:r>
    </w:p>
    <w:p w14:paraId="0D9CB5F0" w14:textId="6F49235B" w:rsidR="009E3551" w:rsidRPr="00432BDA" w:rsidRDefault="00FF71E1" w:rsidP="00B103FE">
      <w:pPr>
        <w:pStyle w:val="ListParagraph"/>
        <w:ind w:left="0"/>
        <w:rPr>
          <w:lang w:val="en-US"/>
        </w:rPr>
      </w:pPr>
      <w:r>
        <w:sym w:font="Symbol" w:char="F0B7"/>
      </w:r>
      <w:r>
        <w:t xml:space="preserve"> What constitutes sexual harassment and sexual violence and why these are always unacceptable.</w:t>
      </w:r>
    </w:p>
    <w:p w14:paraId="4AE439DB" w14:textId="77777777" w:rsidR="00FF71E1" w:rsidRDefault="00FF71E1" w:rsidP="00B103FE">
      <w:pPr>
        <w:pStyle w:val="ListParagraph"/>
        <w:ind w:left="0"/>
        <w:rPr>
          <w:lang w:val="en-US"/>
        </w:rPr>
      </w:pPr>
    </w:p>
    <w:p w14:paraId="2E0CFB50" w14:textId="5F90A3AE" w:rsidR="00432BDA" w:rsidRPr="00432BDA" w:rsidRDefault="00432BDA" w:rsidP="00B103FE">
      <w:pPr>
        <w:pStyle w:val="ListParagraph"/>
        <w:ind w:left="0"/>
        <w:rPr>
          <w:lang w:val="en-US"/>
        </w:rPr>
      </w:pPr>
      <w:r w:rsidRPr="00432BDA">
        <w:rPr>
          <w:lang w:val="en-US"/>
        </w:rPr>
        <w:t>Cybercrime, as defined as criminal activity committed using computers and/or the internet, is</w:t>
      </w:r>
    </w:p>
    <w:p w14:paraId="4311F7F7" w14:textId="77777777" w:rsidR="00432BDA" w:rsidRPr="00432BDA" w:rsidRDefault="00432BDA" w:rsidP="00B103FE">
      <w:pPr>
        <w:pStyle w:val="ListParagraph"/>
        <w:ind w:left="0"/>
        <w:rPr>
          <w:lang w:val="en-US"/>
        </w:rPr>
      </w:pPr>
      <w:r w:rsidRPr="00432BDA">
        <w:rPr>
          <w:lang w:val="en-US"/>
        </w:rPr>
        <w:t>something that young people can, deliberately or inadvertently, become involved in. Children who</w:t>
      </w:r>
    </w:p>
    <w:p w14:paraId="236298A6" w14:textId="77777777" w:rsidR="00432BDA" w:rsidRPr="00432BDA" w:rsidRDefault="00432BDA" w:rsidP="00B103FE">
      <w:pPr>
        <w:pStyle w:val="ListParagraph"/>
        <w:ind w:left="0"/>
        <w:rPr>
          <w:lang w:val="en-US"/>
        </w:rPr>
      </w:pPr>
      <w:r w:rsidRPr="00432BDA">
        <w:rPr>
          <w:lang w:val="en-US"/>
        </w:rPr>
        <w:t>are particularly skilled in computing and technology may be drawn into cybercrime; this includes</w:t>
      </w:r>
    </w:p>
    <w:p w14:paraId="1886CA96" w14:textId="77777777" w:rsidR="00432BDA" w:rsidRPr="00432BDA" w:rsidRDefault="00432BDA" w:rsidP="00B103FE">
      <w:pPr>
        <w:pStyle w:val="ListParagraph"/>
        <w:ind w:left="0"/>
        <w:rPr>
          <w:lang w:val="en-US"/>
        </w:rPr>
      </w:pPr>
      <w:r w:rsidRPr="00432BDA">
        <w:rPr>
          <w:lang w:val="en-US"/>
        </w:rPr>
        <w:t>activities such as hacking, ‘denial of service’ attacks (where a website is made unavailable) and</w:t>
      </w:r>
    </w:p>
    <w:p w14:paraId="06168B67" w14:textId="4FFC7DA5" w:rsidR="00432BDA" w:rsidRDefault="00432BDA" w:rsidP="00B103FE">
      <w:pPr>
        <w:pStyle w:val="ListParagraph"/>
        <w:ind w:left="0"/>
        <w:rPr>
          <w:lang w:val="en-US"/>
        </w:rPr>
      </w:pPr>
      <w:r w:rsidRPr="00432BDA">
        <w:rPr>
          <w:lang w:val="en-US"/>
        </w:rPr>
        <w:t>creating and using malware such as viruses.</w:t>
      </w:r>
    </w:p>
    <w:p w14:paraId="246D0B65" w14:textId="77777777" w:rsidR="009E3551" w:rsidRPr="00432BDA" w:rsidRDefault="009E3551" w:rsidP="00B103FE">
      <w:pPr>
        <w:pStyle w:val="ListParagraph"/>
        <w:ind w:left="0"/>
        <w:rPr>
          <w:lang w:val="en-US"/>
        </w:rPr>
      </w:pPr>
    </w:p>
    <w:p w14:paraId="29EE96A8" w14:textId="77777777" w:rsidR="00432BDA" w:rsidRPr="00432BDA" w:rsidRDefault="00432BDA" w:rsidP="00B103FE">
      <w:pPr>
        <w:pStyle w:val="ListParagraph"/>
        <w:ind w:left="0"/>
        <w:rPr>
          <w:lang w:val="en-US"/>
        </w:rPr>
      </w:pPr>
      <w:r w:rsidRPr="00432BDA">
        <w:rPr>
          <w:lang w:val="en-US"/>
        </w:rPr>
        <w:t>All staff need to be aware that abuse can happen online, offline or both. Abuse that is online can</w:t>
      </w:r>
    </w:p>
    <w:p w14:paraId="41167343" w14:textId="77777777" w:rsidR="00432BDA" w:rsidRPr="00432BDA" w:rsidRDefault="00432BDA" w:rsidP="00B103FE">
      <w:pPr>
        <w:pStyle w:val="ListParagraph"/>
        <w:ind w:left="0"/>
        <w:rPr>
          <w:lang w:val="en-US"/>
        </w:rPr>
      </w:pPr>
      <w:r w:rsidRPr="00432BDA">
        <w:rPr>
          <w:lang w:val="en-US"/>
        </w:rPr>
        <w:t>include abusive, harassing or misogynistic messages, non-consensual sharing or indecent images</w:t>
      </w:r>
    </w:p>
    <w:p w14:paraId="1550AF14" w14:textId="77777777" w:rsidR="00432BDA" w:rsidRPr="00432BDA" w:rsidRDefault="00432BDA" w:rsidP="00B103FE">
      <w:pPr>
        <w:pStyle w:val="ListParagraph"/>
        <w:ind w:left="0"/>
        <w:rPr>
          <w:lang w:val="en-US"/>
        </w:rPr>
      </w:pPr>
      <w:r w:rsidRPr="00432BDA">
        <w:rPr>
          <w:lang w:val="en-US"/>
        </w:rPr>
        <w:t>(particularly in chat groups) and sharing of abusive images and pornography to those who do not</w:t>
      </w:r>
    </w:p>
    <w:p w14:paraId="53594EA8" w14:textId="77777777" w:rsidR="00432BDA" w:rsidRPr="00432BDA" w:rsidRDefault="00432BDA" w:rsidP="00B103FE">
      <w:pPr>
        <w:pStyle w:val="ListParagraph"/>
        <w:ind w:left="0"/>
        <w:rPr>
          <w:lang w:val="en-US"/>
        </w:rPr>
      </w:pPr>
      <w:r w:rsidRPr="00432BDA">
        <w:rPr>
          <w:lang w:val="en-US"/>
        </w:rPr>
        <w:t>want to receive such content. Pupils are regularly reminded of people they can talk to if they have</w:t>
      </w:r>
    </w:p>
    <w:p w14:paraId="242B6C4F" w14:textId="065ADD1D" w:rsidR="00432BDA" w:rsidRDefault="00432BDA" w:rsidP="00B103FE">
      <w:pPr>
        <w:pStyle w:val="ListParagraph"/>
        <w:ind w:left="0"/>
        <w:rPr>
          <w:lang w:val="en-US"/>
        </w:rPr>
      </w:pPr>
      <w:r w:rsidRPr="00432BDA">
        <w:rPr>
          <w:lang w:val="en-US"/>
        </w:rPr>
        <w:t>any concerns.</w:t>
      </w:r>
    </w:p>
    <w:p w14:paraId="66E15695" w14:textId="77777777" w:rsidR="009E3551" w:rsidRPr="00432BDA" w:rsidRDefault="009E3551" w:rsidP="00B103FE">
      <w:pPr>
        <w:pStyle w:val="ListParagraph"/>
        <w:ind w:left="0"/>
        <w:rPr>
          <w:lang w:val="en-US"/>
        </w:rPr>
      </w:pPr>
    </w:p>
    <w:p w14:paraId="30E6CE0B" w14:textId="6DC3830B" w:rsidR="00432BDA" w:rsidRDefault="00432BDA" w:rsidP="009E3551">
      <w:pPr>
        <w:pStyle w:val="Heading3"/>
        <w:rPr>
          <w:lang w:val="en-US"/>
        </w:rPr>
      </w:pPr>
      <w:bookmarkStart w:id="11" w:name="_Transparency_and_Whistleblowing"/>
      <w:bookmarkEnd w:id="11"/>
      <w:r w:rsidRPr="00432BDA">
        <w:rPr>
          <w:lang w:val="en-US"/>
        </w:rPr>
        <w:t>Transparency and Whistleblowing</w:t>
      </w:r>
    </w:p>
    <w:p w14:paraId="008732F0" w14:textId="77777777" w:rsidR="009E3551" w:rsidRPr="00432BDA" w:rsidRDefault="009E3551" w:rsidP="00B103FE">
      <w:pPr>
        <w:pStyle w:val="ListParagraph"/>
        <w:ind w:left="0"/>
        <w:rPr>
          <w:lang w:val="en-US"/>
        </w:rPr>
      </w:pPr>
    </w:p>
    <w:p w14:paraId="217B5071" w14:textId="77777777" w:rsidR="00432BDA" w:rsidRPr="00432BDA" w:rsidRDefault="00432BDA" w:rsidP="00B103FE">
      <w:pPr>
        <w:pStyle w:val="ListParagraph"/>
        <w:ind w:left="0"/>
        <w:rPr>
          <w:lang w:val="en-US"/>
        </w:rPr>
      </w:pPr>
      <w:r w:rsidRPr="00432BDA">
        <w:rPr>
          <w:lang w:val="en-US"/>
        </w:rPr>
        <w:t>A copy of this policy will be kept in the DSL’s office along with other policy documents relating to</w:t>
      </w:r>
    </w:p>
    <w:p w14:paraId="12C9CDBB" w14:textId="77777777" w:rsidR="00432BDA" w:rsidRPr="00432BDA" w:rsidRDefault="00432BDA" w:rsidP="00B103FE">
      <w:pPr>
        <w:pStyle w:val="ListParagraph"/>
        <w:ind w:left="0"/>
        <w:rPr>
          <w:lang w:val="en-US"/>
        </w:rPr>
      </w:pPr>
      <w:r w:rsidRPr="00432BDA">
        <w:rPr>
          <w:lang w:val="en-US"/>
        </w:rPr>
        <w:t>safeguarding issues. All teaching staff, as well as senior members of the support staff, have a copy</w:t>
      </w:r>
    </w:p>
    <w:p w14:paraId="62E627C5" w14:textId="77777777" w:rsidR="00432BDA" w:rsidRPr="00432BDA" w:rsidRDefault="00432BDA" w:rsidP="00B103FE">
      <w:pPr>
        <w:pStyle w:val="ListParagraph"/>
        <w:ind w:left="0"/>
        <w:rPr>
          <w:lang w:val="en-US"/>
        </w:rPr>
      </w:pPr>
      <w:r w:rsidRPr="00432BDA">
        <w:rPr>
          <w:lang w:val="en-US"/>
        </w:rPr>
        <w:t>of this policy which has been explained to them, so that they are fully aware of all procedures. It is</w:t>
      </w:r>
    </w:p>
    <w:p w14:paraId="32908A2F" w14:textId="77777777" w:rsidR="00432BDA" w:rsidRPr="00432BDA" w:rsidRDefault="00432BDA" w:rsidP="00B103FE">
      <w:pPr>
        <w:pStyle w:val="ListParagraph"/>
        <w:ind w:left="0"/>
        <w:rPr>
          <w:lang w:val="en-US"/>
        </w:rPr>
      </w:pPr>
      <w:r w:rsidRPr="00432BDA">
        <w:rPr>
          <w:lang w:val="en-US"/>
        </w:rPr>
        <w:t>hoped that parents and guardians will always feel able to make contact with the School to address</w:t>
      </w:r>
    </w:p>
    <w:p w14:paraId="6E11E9D7" w14:textId="77777777" w:rsidR="00432BDA" w:rsidRPr="00432BDA" w:rsidRDefault="00432BDA" w:rsidP="00B103FE">
      <w:pPr>
        <w:pStyle w:val="ListParagraph"/>
        <w:ind w:left="0"/>
        <w:rPr>
          <w:lang w:val="en-US"/>
        </w:rPr>
      </w:pPr>
      <w:r w:rsidRPr="00432BDA">
        <w:rPr>
          <w:lang w:val="en-US"/>
        </w:rPr>
        <w:t>any matters of concern. Elmfield will never ignore any allegation of child abuse and will always</w:t>
      </w:r>
    </w:p>
    <w:p w14:paraId="4044C2DC" w14:textId="77777777" w:rsidR="00432BDA" w:rsidRPr="00432BDA" w:rsidRDefault="00432BDA" w:rsidP="00B103FE">
      <w:pPr>
        <w:pStyle w:val="ListParagraph"/>
        <w:ind w:left="0"/>
        <w:rPr>
          <w:lang w:val="en-US"/>
        </w:rPr>
      </w:pPr>
      <w:r w:rsidRPr="00432BDA">
        <w:rPr>
          <w:lang w:val="en-US"/>
        </w:rPr>
        <w:t>investigate it thoroughly and expeditiously, contacting appropriate agencies as set out in this</w:t>
      </w:r>
    </w:p>
    <w:p w14:paraId="28F43F2D" w14:textId="77777777" w:rsidR="00432BDA" w:rsidRPr="00432BDA" w:rsidRDefault="00432BDA" w:rsidP="00B103FE">
      <w:pPr>
        <w:pStyle w:val="ListParagraph"/>
        <w:ind w:left="0"/>
        <w:rPr>
          <w:lang w:val="en-US"/>
        </w:rPr>
      </w:pPr>
      <w:r w:rsidRPr="00432BDA">
        <w:rPr>
          <w:lang w:val="en-US"/>
        </w:rPr>
        <w:t>policy. Any perceived deficiencies or weaknesses in Elmfield’s safeguarding children arrangements</w:t>
      </w:r>
    </w:p>
    <w:p w14:paraId="3D285F3D" w14:textId="77777777" w:rsidR="00432BDA" w:rsidRPr="00432BDA" w:rsidRDefault="00432BDA" w:rsidP="00B103FE">
      <w:pPr>
        <w:pStyle w:val="ListParagraph"/>
        <w:ind w:left="0"/>
        <w:rPr>
          <w:lang w:val="en-US"/>
        </w:rPr>
      </w:pPr>
      <w:r w:rsidRPr="00432BDA">
        <w:rPr>
          <w:lang w:val="en-US"/>
        </w:rPr>
        <w:t>should be reported immediately to the DSL and must be remedied without delay. If staff are in any</w:t>
      </w:r>
    </w:p>
    <w:p w14:paraId="50DA8259" w14:textId="77777777" w:rsidR="00432BDA" w:rsidRPr="00432BDA" w:rsidRDefault="00432BDA" w:rsidP="00B103FE">
      <w:pPr>
        <w:pStyle w:val="ListParagraph"/>
        <w:ind w:left="0"/>
        <w:rPr>
          <w:lang w:val="en-US"/>
        </w:rPr>
      </w:pPr>
      <w:r w:rsidRPr="00432BDA">
        <w:rPr>
          <w:lang w:val="en-US"/>
        </w:rPr>
        <w:t>doubt they should speak to the DSL. The NSPCC has a whistleblowing helpline for staff who do not</w:t>
      </w:r>
    </w:p>
    <w:p w14:paraId="69C76C57" w14:textId="77777777" w:rsidR="00432BDA" w:rsidRPr="00432BDA" w:rsidRDefault="00432BDA" w:rsidP="00B103FE">
      <w:pPr>
        <w:pStyle w:val="ListParagraph"/>
        <w:ind w:left="0"/>
        <w:rPr>
          <w:lang w:val="en-US"/>
        </w:rPr>
      </w:pPr>
      <w:r w:rsidRPr="00432BDA">
        <w:rPr>
          <w:lang w:val="en-US"/>
        </w:rPr>
        <w:t>feel able to raise concerns regarding safeguarding failures internally. Staff can call 0800 028 0285</w:t>
      </w:r>
    </w:p>
    <w:p w14:paraId="229447E8" w14:textId="76AA113A" w:rsidR="00432BDA" w:rsidRDefault="00432BDA" w:rsidP="00B103FE">
      <w:pPr>
        <w:pStyle w:val="ListParagraph"/>
        <w:ind w:left="0"/>
        <w:rPr>
          <w:lang w:val="en-US"/>
        </w:rPr>
      </w:pPr>
      <w:r w:rsidRPr="00432BDA">
        <w:rPr>
          <w:lang w:val="en-US"/>
        </w:rPr>
        <w:t xml:space="preserve">08:00-20:00 Monday - Friday and email </w:t>
      </w:r>
      <w:hyperlink r:id="rId16" w:history="1">
        <w:r w:rsidR="009E3551" w:rsidRPr="00541338">
          <w:rPr>
            <w:rStyle w:val="Hyperlink"/>
            <w:lang w:val="en-US"/>
          </w:rPr>
          <w:t>help@nspcc.org.uk</w:t>
        </w:r>
      </w:hyperlink>
    </w:p>
    <w:p w14:paraId="7563CC23" w14:textId="109B547A" w:rsidR="009E3551" w:rsidRDefault="009E3551" w:rsidP="00B103FE">
      <w:pPr>
        <w:pStyle w:val="ListParagraph"/>
        <w:ind w:left="0"/>
        <w:rPr>
          <w:lang w:val="en-US"/>
        </w:rPr>
      </w:pPr>
    </w:p>
    <w:p w14:paraId="3204863E" w14:textId="77777777" w:rsidR="009E3551" w:rsidRDefault="009E3551" w:rsidP="00B103FE">
      <w:pPr>
        <w:pStyle w:val="ListParagraph"/>
        <w:ind w:left="0"/>
        <w:rPr>
          <w:lang w:val="en-US"/>
        </w:rPr>
      </w:pPr>
    </w:p>
    <w:p w14:paraId="7D3836B7" w14:textId="77777777" w:rsidR="009E3551" w:rsidRPr="00432BDA" w:rsidRDefault="009E3551" w:rsidP="00B103FE">
      <w:pPr>
        <w:pStyle w:val="ListParagraph"/>
        <w:ind w:left="0"/>
        <w:rPr>
          <w:lang w:val="en-US"/>
        </w:rPr>
      </w:pPr>
    </w:p>
    <w:p w14:paraId="2D976440" w14:textId="49730C88" w:rsidR="00432BDA" w:rsidRDefault="00432BDA" w:rsidP="009E3551">
      <w:pPr>
        <w:pStyle w:val="Heading3"/>
        <w:rPr>
          <w:lang w:val="en-US"/>
        </w:rPr>
      </w:pPr>
      <w:r w:rsidRPr="00432BDA">
        <w:rPr>
          <w:lang w:val="en-US"/>
        </w:rPr>
        <w:t>Early Help</w:t>
      </w:r>
    </w:p>
    <w:p w14:paraId="5DB49393" w14:textId="77777777" w:rsidR="009E3551" w:rsidRPr="00432BDA" w:rsidRDefault="009E3551" w:rsidP="00B103FE">
      <w:pPr>
        <w:pStyle w:val="ListParagraph"/>
        <w:ind w:left="0"/>
        <w:rPr>
          <w:lang w:val="en-US"/>
        </w:rPr>
      </w:pPr>
    </w:p>
    <w:p w14:paraId="23EDC457" w14:textId="77777777" w:rsidR="00432BDA" w:rsidRPr="00432BDA" w:rsidRDefault="00432BDA" w:rsidP="00B103FE">
      <w:pPr>
        <w:pStyle w:val="ListParagraph"/>
        <w:ind w:left="0"/>
        <w:rPr>
          <w:lang w:val="en-US"/>
        </w:rPr>
      </w:pPr>
      <w:r w:rsidRPr="00432BDA">
        <w:rPr>
          <w:lang w:val="en-US"/>
        </w:rPr>
        <w:t>All staff should be prepared to identify children who may benefit from early help. Early help means</w:t>
      </w:r>
    </w:p>
    <w:p w14:paraId="73921651" w14:textId="77777777" w:rsidR="00432BDA" w:rsidRPr="00432BDA" w:rsidRDefault="00432BDA" w:rsidP="00B103FE">
      <w:pPr>
        <w:pStyle w:val="ListParagraph"/>
        <w:ind w:left="0"/>
        <w:rPr>
          <w:lang w:val="en-US"/>
        </w:rPr>
      </w:pPr>
      <w:r w:rsidRPr="00432BDA">
        <w:rPr>
          <w:lang w:val="en-US"/>
        </w:rPr>
        <w:t>providing support as soon as a problem emerges at any point in a child’s life, from the foundation</w:t>
      </w:r>
    </w:p>
    <w:p w14:paraId="466F2407" w14:textId="77777777" w:rsidR="00432BDA" w:rsidRPr="00432BDA" w:rsidRDefault="00432BDA" w:rsidP="00B103FE">
      <w:pPr>
        <w:pStyle w:val="ListParagraph"/>
        <w:ind w:left="0"/>
        <w:rPr>
          <w:lang w:val="en-US"/>
        </w:rPr>
      </w:pPr>
      <w:r w:rsidRPr="00432BDA">
        <w:rPr>
          <w:lang w:val="en-US"/>
        </w:rPr>
        <w:t>years through to the teenage years.</w:t>
      </w:r>
    </w:p>
    <w:p w14:paraId="30C5EB19" w14:textId="77777777" w:rsidR="00432BDA" w:rsidRPr="00432BDA" w:rsidRDefault="00432BDA" w:rsidP="00B103FE">
      <w:pPr>
        <w:pStyle w:val="ListParagraph"/>
        <w:ind w:left="0"/>
        <w:rPr>
          <w:lang w:val="en-US"/>
        </w:rPr>
      </w:pPr>
      <w:r w:rsidRPr="00432BDA">
        <w:rPr>
          <w:lang w:val="en-US"/>
        </w:rPr>
        <w:t>Any child may benefit from early help, but all staff should be particularly alert to the potential</w:t>
      </w:r>
    </w:p>
    <w:p w14:paraId="33D8EDA8" w14:textId="267AC0CE" w:rsidR="00432BDA" w:rsidRDefault="00432BDA" w:rsidP="00B103FE">
      <w:pPr>
        <w:pStyle w:val="ListParagraph"/>
        <w:ind w:left="0"/>
        <w:rPr>
          <w:lang w:val="en-US"/>
        </w:rPr>
      </w:pPr>
      <w:r w:rsidRPr="00432BDA">
        <w:rPr>
          <w:lang w:val="en-US"/>
        </w:rPr>
        <w:t>need for early help for a child who:</w:t>
      </w:r>
    </w:p>
    <w:p w14:paraId="4E436B0A" w14:textId="77777777" w:rsidR="00195DB1" w:rsidRPr="00432BDA" w:rsidRDefault="00195DB1" w:rsidP="00B103FE">
      <w:pPr>
        <w:pStyle w:val="ListParagraph"/>
        <w:ind w:left="0"/>
        <w:rPr>
          <w:lang w:val="en-US"/>
        </w:rPr>
      </w:pPr>
    </w:p>
    <w:p w14:paraId="35D2A8B2" w14:textId="5C848EB2" w:rsidR="00195DB1" w:rsidRDefault="00195DB1" w:rsidP="00195DB1">
      <w:pPr>
        <w:pStyle w:val="ListParagraph"/>
        <w:numPr>
          <w:ilvl w:val="0"/>
          <w:numId w:val="24"/>
        </w:numPr>
        <w:rPr>
          <w:lang w:val="en-US"/>
        </w:rPr>
      </w:pPr>
      <w:r w:rsidRPr="00432BDA">
        <w:rPr>
          <w:lang w:val="en-US"/>
        </w:rPr>
        <w:t>Is disabled and has specific additional needs</w:t>
      </w:r>
    </w:p>
    <w:p w14:paraId="4B9DC626" w14:textId="64871990" w:rsidR="00432BDA" w:rsidRPr="00432BDA" w:rsidRDefault="00195DB1" w:rsidP="00195DB1">
      <w:pPr>
        <w:pStyle w:val="ListParagraph"/>
        <w:numPr>
          <w:ilvl w:val="0"/>
          <w:numId w:val="24"/>
        </w:numPr>
        <w:rPr>
          <w:lang w:val="en-US"/>
        </w:rPr>
      </w:pPr>
      <w:r w:rsidRPr="00432BDA">
        <w:rPr>
          <w:lang w:val="en-US"/>
        </w:rPr>
        <w:t>Has special educational needs (whether or not they have a statutory education,</w:t>
      </w:r>
    </w:p>
    <w:p w14:paraId="7EC7876D" w14:textId="64631861" w:rsidR="00432BDA" w:rsidRPr="00432BDA" w:rsidRDefault="00195DB1" w:rsidP="00195DB1">
      <w:pPr>
        <w:pStyle w:val="ListParagraph"/>
        <w:numPr>
          <w:ilvl w:val="0"/>
          <w:numId w:val="24"/>
        </w:numPr>
        <w:rPr>
          <w:lang w:val="en-US"/>
        </w:rPr>
      </w:pPr>
      <w:r w:rsidRPr="00432BDA">
        <w:rPr>
          <w:lang w:val="en-US"/>
        </w:rPr>
        <w:t>Health and care plan)</w:t>
      </w:r>
    </w:p>
    <w:p w14:paraId="47A368D1" w14:textId="6BCF6B2C" w:rsidR="00432BDA" w:rsidRPr="00432BDA" w:rsidRDefault="00195DB1" w:rsidP="00195DB1">
      <w:pPr>
        <w:pStyle w:val="ListParagraph"/>
        <w:numPr>
          <w:ilvl w:val="0"/>
          <w:numId w:val="24"/>
        </w:numPr>
        <w:rPr>
          <w:lang w:val="en-US"/>
        </w:rPr>
      </w:pPr>
      <w:r w:rsidRPr="00432BDA">
        <w:rPr>
          <w:lang w:val="en-US"/>
        </w:rPr>
        <w:t>Has a mental health need</w:t>
      </w:r>
    </w:p>
    <w:p w14:paraId="62F8FC74" w14:textId="48AB39A6" w:rsidR="00432BDA" w:rsidRPr="00432BDA" w:rsidRDefault="00195DB1" w:rsidP="00195DB1">
      <w:pPr>
        <w:pStyle w:val="ListParagraph"/>
        <w:numPr>
          <w:ilvl w:val="0"/>
          <w:numId w:val="24"/>
        </w:numPr>
        <w:rPr>
          <w:lang w:val="en-US"/>
        </w:rPr>
      </w:pPr>
      <w:r w:rsidRPr="00432BDA">
        <w:rPr>
          <w:lang w:val="en-US"/>
        </w:rPr>
        <w:t>Is a young carer</w:t>
      </w:r>
    </w:p>
    <w:p w14:paraId="04F9E8E1" w14:textId="66BFAECB" w:rsidR="00432BDA" w:rsidRPr="00432BDA" w:rsidRDefault="00195DB1" w:rsidP="00195DB1">
      <w:pPr>
        <w:pStyle w:val="ListParagraph"/>
        <w:numPr>
          <w:ilvl w:val="0"/>
          <w:numId w:val="24"/>
        </w:numPr>
        <w:rPr>
          <w:lang w:val="en-US"/>
        </w:rPr>
      </w:pPr>
      <w:r w:rsidRPr="00432BDA">
        <w:rPr>
          <w:lang w:val="en-US"/>
        </w:rPr>
        <w:t>Is showing signs of being drawn in to anti-social or criminal behaviour, including</w:t>
      </w:r>
    </w:p>
    <w:p w14:paraId="0267A116" w14:textId="0F4F56F9" w:rsidR="00432BDA" w:rsidRPr="00432BDA" w:rsidRDefault="00195DB1" w:rsidP="00195DB1">
      <w:pPr>
        <w:pStyle w:val="ListParagraph"/>
        <w:numPr>
          <w:ilvl w:val="0"/>
          <w:numId w:val="24"/>
        </w:numPr>
        <w:rPr>
          <w:lang w:val="en-US"/>
        </w:rPr>
      </w:pPr>
      <w:r w:rsidRPr="00432BDA">
        <w:rPr>
          <w:lang w:val="en-US"/>
        </w:rPr>
        <w:t>Gang involvement and association with organised crime groups or county lines</w:t>
      </w:r>
    </w:p>
    <w:p w14:paraId="5C9B75F3" w14:textId="71C835CB" w:rsidR="00432BDA" w:rsidRPr="00432BDA" w:rsidRDefault="00195DB1" w:rsidP="00195DB1">
      <w:pPr>
        <w:pStyle w:val="ListParagraph"/>
        <w:numPr>
          <w:ilvl w:val="0"/>
          <w:numId w:val="24"/>
        </w:numPr>
        <w:rPr>
          <w:lang w:val="en-US"/>
        </w:rPr>
      </w:pPr>
      <w:r w:rsidRPr="00432BDA">
        <w:rPr>
          <w:lang w:val="en-US"/>
        </w:rPr>
        <w:t>Is frequently missing/goes missing from care or home</w:t>
      </w:r>
    </w:p>
    <w:p w14:paraId="1267F99C" w14:textId="587818C9" w:rsidR="00432BDA" w:rsidRPr="00432BDA" w:rsidRDefault="00195DB1" w:rsidP="00195DB1">
      <w:pPr>
        <w:pStyle w:val="ListParagraph"/>
        <w:numPr>
          <w:ilvl w:val="0"/>
          <w:numId w:val="24"/>
        </w:numPr>
        <w:rPr>
          <w:lang w:val="en-US"/>
        </w:rPr>
      </w:pPr>
      <w:r w:rsidRPr="00432BDA">
        <w:rPr>
          <w:lang w:val="en-US"/>
        </w:rPr>
        <w:t>Is at risk of modern slavery, trafficking, sexual or criminal exploitation</w:t>
      </w:r>
    </w:p>
    <w:p w14:paraId="39DFA09A" w14:textId="28C49473" w:rsidR="00432BDA" w:rsidRPr="00432BDA" w:rsidRDefault="00195DB1" w:rsidP="00195DB1">
      <w:pPr>
        <w:pStyle w:val="ListParagraph"/>
        <w:numPr>
          <w:ilvl w:val="0"/>
          <w:numId w:val="24"/>
        </w:numPr>
        <w:rPr>
          <w:lang w:val="en-US"/>
        </w:rPr>
      </w:pPr>
      <w:r w:rsidRPr="00432BDA">
        <w:rPr>
          <w:lang w:val="en-US"/>
        </w:rPr>
        <w:t>Is at risk of being radicalised or exploited</w:t>
      </w:r>
    </w:p>
    <w:p w14:paraId="5320FFFF" w14:textId="784B7C6B" w:rsidR="00432BDA" w:rsidRPr="00432BDA" w:rsidRDefault="00195DB1" w:rsidP="00195DB1">
      <w:pPr>
        <w:pStyle w:val="ListParagraph"/>
        <w:numPr>
          <w:ilvl w:val="0"/>
          <w:numId w:val="24"/>
        </w:numPr>
        <w:rPr>
          <w:lang w:val="en-US"/>
        </w:rPr>
      </w:pPr>
      <w:r w:rsidRPr="00432BDA">
        <w:rPr>
          <w:lang w:val="en-US"/>
        </w:rPr>
        <w:t>Has a family member in prison, or is affected by parental offending</w:t>
      </w:r>
    </w:p>
    <w:p w14:paraId="3409C17D" w14:textId="187FC23E" w:rsidR="00432BDA" w:rsidRPr="00432BDA" w:rsidRDefault="00195DB1" w:rsidP="00195DB1">
      <w:pPr>
        <w:pStyle w:val="ListParagraph"/>
        <w:numPr>
          <w:ilvl w:val="0"/>
          <w:numId w:val="24"/>
        </w:numPr>
        <w:rPr>
          <w:lang w:val="en-US"/>
        </w:rPr>
      </w:pPr>
      <w:r w:rsidRPr="00432BDA">
        <w:rPr>
          <w:lang w:val="en-US"/>
        </w:rPr>
        <w:t>Is misusing drugs or alcohol</w:t>
      </w:r>
    </w:p>
    <w:p w14:paraId="7550A8CE" w14:textId="3ECB2B75" w:rsidR="00432BDA" w:rsidRPr="00432BDA" w:rsidRDefault="00195DB1" w:rsidP="00195DB1">
      <w:pPr>
        <w:pStyle w:val="ListParagraph"/>
        <w:numPr>
          <w:ilvl w:val="0"/>
          <w:numId w:val="24"/>
        </w:numPr>
        <w:rPr>
          <w:lang w:val="en-US"/>
        </w:rPr>
      </w:pPr>
      <w:r w:rsidRPr="00432BDA">
        <w:rPr>
          <w:lang w:val="en-US"/>
        </w:rPr>
        <w:t>Is in a family circumstance presenting challenges for the child, such as substance</w:t>
      </w:r>
    </w:p>
    <w:p w14:paraId="3268E338" w14:textId="58218815" w:rsidR="00432BDA" w:rsidRPr="00432BDA" w:rsidRDefault="00195DB1" w:rsidP="00195DB1">
      <w:pPr>
        <w:pStyle w:val="ListParagraph"/>
        <w:numPr>
          <w:ilvl w:val="0"/>
          <w:numId w:val="24"/>
        </w:numPr>
        <w:rPr>
          <w:lang w:val="en-US"/>
        </w:rPr>
      </w:pPr>
      <w:r w:rsidRPr="00432BDA">
        <w:rPr>
          <w:lang w:val="en-US"/>
        </w:rPr>
        <w:t>Abuse, adult mental health problems or domestic abuse or whose paren</w:t>
      </w:r>
      <w:r w:rsidR="00432BDA" w:rsidRPr="00432BDA">
        <w:rPr>
          <w:lang w:val="en-US"/>
        </w:rPr>
        <w:t>t(s) are</w:t>
      </w:r>
    </w:p>
    <w:p w14:paraId="7CE1A2E6" w14:textId="02F1020C" w:rsidR="00432BDA" w:rsidRPr="00432BDA" w:rsidRDefault="00195DB1" w:rsidP="00195DB1">
      <w:pPr>
        <w:pStyle w:val="ListParagraph"/>
        <w:numPr>
          <w:ilvl w:val="0"/>
          <w:numId w:val="24"/>
        </w:numPr>
        <w:rPr>
          <w:lang w:val="en-US"/>
        </w:rPr>
      </w:pPr>
      <w:r w:rsidRPr="00432BDA">
        <w:rPr>
          <w:lang w:val="en-US"/>
        </w:rPr>
        <w:t>In prison</w:t>
      </w:r>
    </w:p>
    <w:p w14:paraId="77333D4C" w14:textId="72E82C7F" w:rsidR="00432BDA" w:rsidRPr="00432BDA" w:rsidRDefault="00195DB1" w:rsidP="00195DB1">
      <w:pPr>
        <w:pStyle w:val="ListParagraph"/>
        <w:numPr>
          <w:ilvl w:val="0"/>
          <w:numId w:val="24"/>
        </w:numPr>
        <w:rPr>
          <w:lang w:val="en-US"/>
        </w:rPr>
      </w:pPr>
      <w:r w:rsidRPr="00432BDA">
        <w:rPr>
          <w:lang w:val="en-US"/>
        </w:rPr>
        <w:t>Has returned home to their family from care</w:t>
      </w:r>
    </w:p>
    <w:p w14:paraId="03C3949C" w14:textId="4FFFEF70" w:rsidR="00432BDA" w:rsidRPr="00432BDA" w:rsidRDefault="00195DB1" w:rsidP="00195DB1">
      <w:pPr>
        <w:pStyle w:val="ListParagraph"/>
        <w:numPr>
          <w:ilvl w:val="0"/>
          <w:numId w:val="24"/>
        </w:numPr>
        <w:rPr>
          <w:lang w:val="en-US"/>
        </w:rPr>
      </w:pPr>
      <w:r w:rsidRPr="00432BDA">
        <w:rPr>
          <w:lang w:val="en-US"/>
        </w:rPr>
        <w:t>Is at risk of ‘honour’ based abuse, such as fgm or forced marriage</w:t>
      </w:r>
    </w:p>
    <w:p w14:paraId="430677CA" w14:textId="739BCDCF" w:rsidR="00195DB1" w:rsidRDefault="00195DB1" w:rsidP="00195DB1">
      <w:pPr>
        <w:pStyle w:val="ListParagraph"/>
        <w:numPr>
          <w:ilvl w:val="0"/>
          <w:numId w:val="24"/>
        </w:numPr>
        <w:rPr>
          <w:lang w:val="en-US"/>
        </w:rPr>
      </w:pPr>
      <w:r w:rsidRPr="00432BDA">
        <w:rPr>
          <w:lang w:val="en-US"/>
        </w:rPr>
        <w:t>Is a privately fostered child; and</w:t>
      </w:r>
    </w:p>
    <w:p w14:paraId="152190B0" w14:textId="5F04F6FF" w:rsidR="00432BDA" w:rsidRPr="00432BDA" w:rsidRDefault="00432BDA" w:rsidP="00195DB1">
      <w:pPr>
        <w:pStyle w:val="ListParagraph"/>
        <w:numPr>
          <w:ilvl w:val="0"/>
          <w:numId w:val="24"/>
        </w:numPr>
        <w:rPr>
          <w:lang w:val="en-US"/>
        </w:rPr>
      </w:pPr>
      <w:r w:rsidRPr="00432BDA">
        <w:rPr>
          <w:lang w:val="en-US"/>
        </w:rPr>
        <w:t>is persistently absent from education, including persistent absences for part of</w:t>
      </w:r>
    </w:p>
    <w:p w14:paraId="43B87AA4" w14:textId="28916A70" w:rsidR="00432BDA" w:rsidRDefault="00195DB1" w:rsidP="00195DB1">
      <w:pPr>
        <w:pStyle w:val="ListParagraph"/>
        <w:numPr>
          <w:ilvl w:val="0"/>
          <w:numId w:val="24"/>
        </w:numPr>
        <w:rPr>
          <w:lang w:val="en-US"/>
        </w:rPr>
      </w:pPr>
      <w:r w:rsidRPr="00432BDA">
        <w:rPr>
          <w:lang w:val="en-US"/>
        </w:rPr>
        <w:t>The school day</w:t>
      </w:r>
    </w:p>
    <w:p w14:paraId="58542831" w14:textId="77777777" w:rsidR="00195DB1" w:rsidRPr="00432BDA" w:rsidRDefault="00195DB1" w:rsidP="00B103FE">
      <w:pPr>
        <w:pStyle w:val="ListParagraph"/>
        <w:ind w:left="0"/>
        <w:rPr>
          <w:lang w:val="en-US"/>
        </w:rPr>
      </w:pPr>
    </w:p>
    <w:p w14:paraId="1745CE98" w14:textId="2F96C508" w:rsidR="00432BDA" w:rsidRDefault="00432BDA" w:rsidP="00195DB1">
      <w:pPr>
        <w:pStyle w:val="Heading3"/>
        <w:rPr>
          <w:lang w:val="en-US"/>
        </w:rPr>
      </w:pPr>
      <w:r w:rsidRPr="00432BDA">
        <w:rPr>
          <w:lang w:val="en-US"/>
        </w:rPr>
        <w:t>Domestic violence and abuse</w:t>
      </w:r>
    </w:p>
    <w:p w14:paraId="46118698" w14:textId="77777777" w:rsidR="00195DB1" w:rsidRPr="00432BDA" w:rsidRDefault="00195DB1" w:rsidP="00B103FE">
      <w:pPr>
        <w:pStyle w:val="ListParagraph"/>
        <w:ind w:left="0"/>
        <w:rPr>
          <w:lang w:val="en-US"/>
        </w:rPr>
      </w:pPr>
    </w:p>
    <w:p w14:paraId="6C135351" w14:textId="77777777" w:rsidR="00432BDA" w:rsidRPr="00432BDA" w:rsidRDefault="00432BDA" w:rsidP="00B103FE">
      <w:pPr>
        <w:pStyle w:val="ListParagraph"/>
        <w:ind w:left="0"/>
        <w:rPr>
          <w:lang w:val="en-US"/>
        </w:rPr>
      </w:pPr>
      <w:r w:rsidRPr="00432BDA">
        <w:rPr>
          <w:lang w:val="en-US"/>
        </w:rPr>
        <w:t>Domestic violence or abuse is any incident or pattern of incidents of controlling, coercive,</w:t>
      </w:r>
    </w:p>
    <w:p w14:paraId="3C7029CF" w14:textId="77777777" w:rsidR="00432BDA" w:rsidRPr="00432BDA" w:rsidRDefault="00432BDA" w:rsidP="00B103FE">
      <w:pPr>
        <w:pStyle w:val="ListParagraph"/>
        <w:ind w:left="0"/>
        <w:rPr>
          <w:lang w:val="en-US"/>
        </w:rPr>
      </w:pPr>
      <w:r w:rsidRPr="00432BDA">
        <w:rPr>
          <w:lang w:val="en-US"/>
        </w:rPr>
        <w:t>threatening behaviour, violence or abuse, between those aged 16 or over who are, or have been,</w:t>
      </w:r>
    </w:p>
    <w:p w14:paraId="3600CCE1" w14:textId="77777777" w:rsidR="00432BDA" w:rsidRPr="00432BDA" w:rsidRDefault="00432BDA" w:rsidP="00B103FE">
      <w:pPr>
        <w:pStyle w:val="ListParagraph"/>
        <w:ind w:left="0"/>
        <w:rPr>
          <w:lang w:val="en-US"/>
        </w:rPr>
      </w:pPr>
      <w:r w:rsidRPr="00432BDA">
        <w:rPr>
          <w:lang w:val="en-US"/>
        </w:rPr>
        <w:t>intimate partners or family members regardless of gender or sexuality. It can include psychological,</w:t>
      </w:r>
    </w:p>
    <w:p w14:paraId="57C0B60B" w14:textId="6DAD20DA" w:rsidR="00432BDA" w:rsidRDefault="00432BDA" w:rsidP="00B103FE">
      <w:pPr>
        <w:pStyle w:val="ListParagraph"/>
        <w:ind w:left="0"/>
        <w:rPr>
          <w:lang w:val="en-US"/>
        </w:rPr>
      </w:pPr>
      <w:r w:rsidRPr="00432BDA">
        <w:rPr>
          <w:lang w:val="en-US"/>
        </w:rPr>
        <w:t>physical, sexual, financial and emotional abuse.</w:t>
      </w:r>
    </w:p>
    <w:p w14:paraId="25D2470E" w14:textId="77777777" w:rsidR="00195DB1" w:rsidRPr="00432BDA" w:rsidRDefault="00195DB1" w:rsidP="00B103FE">
      <w:pPr>
        <w:pStyle w:val="ListParagraph"/>
        <w:ind w:left="0"/>
        <w:rPr>
          <w:lang w:val="en-US"/>
        </w:rPr>
      </w:pPr>
    </w:p>
    <w:p w14:paraId="1714A9D4" w14:textId="77777777" w:rsidR="00432BDA" w:rsidRPr="00432BDA" w:rsidRDefault="00432BDA" w:rsidP="00B103FE">
      <w:pPr>
        <w:pStyle w:val="ListParagraph"/>
        <w:ind w:left="0"/>
        <w:rPr>
          <w:lang w:val="en-US"/>
        </w:rPr>
      </w:pPr>
      <w:r w:rsidRPr="00432BDA">
        <w:rPr>
          <w:lang w:val="en-US"/>
        </w:rPr>
        <w:t>Children can witness and be adversely affected by domestic violence and exposure to it can have</w:t>
      </w:r>
    </w:p>
    <w:p w14:paraId="0EC3D7BA" w14:textId="77777777" w:rsidR="00432BDA" w:rsidRPr="00432BDA" w:rsidRDefault="00432BDA" w:rsidP="00B103FE">
      <w:pPr>
        <w:pStyle w:val="ListParagraph"/>
        <w:ind w:left="0"/>
        <w:rPr>
          <w:lang w:val="en-US"/>
        </w:rPr>
      </w:pPr>
      <w:r w:rsidRPr="00432BDA">
        <w:rPr>
          <w:lang w:val="en-US"/>
        </w:rPr>
        <w:t>long lasting negative impact on children. Harm can include ill treatment that is not physical, as well</w:t>
      </w:r>
    </w:p>
    <w:p w14:paraId="0A37A668" w14:textId="77777777" w:rsidR="00432BDA" w:rsidRPr="00432BDA" w:rsidRDefault="00432BDA" w:rsidP="00B103FE">
      <w:pPr>
        <w:pStyle w:val="ListParagraph"/>
        <w:ind w:left="0"/>
        <w:rPr>
          <w:lang w:val="en-US"/>
        </w:rPr>
      </w:pPr>
      <w:r w:rsidRPr="00432BDA">
        <w:rPr>
          <w:lang w:val="en-US"/>
        </w:rPr>
        <w:t>as witnessing the ill treatment of others - for example, the impact of all forms of domestic abuse</w:t>
      </w:r>
    </w:p>
    <w:p w14:paraId="13F7A13A" w14:textId="4FF56BC6" w:rsidR="00432BDA" w:rsidRDefault="00432BDA" w:rsidP="00B103FE">
      <w:pPr>
        <w:pStyle w:val="ListParagraph"/>
        <w:ind w:left="0"/>
        <w:rPr>
          <w:lang w:val="en-US"/>
        </w:rPr>
      </w:pPr>
      <w:r w:rsidRPr="00432BDA">
        <w:rPr>
          <w:lang w:val="en-US"/>
        </w:rPr>
        <w:t>on children</w:t>
      </w:r>
      <w:r w:rsidR="00195DB1">
        <w:rPr>
          <w:lang w:val="en-US"/>
        </w:rPr>
        <w:t>.</w:t>
      </w:r>
    </w:p>
    <w:p w14:paraId="15345962" w14:textId="77777777" w:rsidR="00195DB1" w:rsidRPr="00432BDA" w:rsidRDefault="00195DB1" w:rsidP="00B103FE">
      <w:pPr>
        <w:pStyle w:val="ListParagraph"/>
        <w:ind w:left="0"/>
        <w:rPr>
          <w:lang w:val="en-US"/>
        </w:rPr>
      </w:pPr>
    </w:p>
    <w:p w14:paraId="1DF0DF73" w14:textId="77777777" w:rsidR="00432BDA" w:rsidRPr="00432BDA" w:rsidRDefault="00432BDA" w:rsidP="00B103FE">
      <w:pPr>
        <w:pStyle w:val="ListParagraph"/>
        <w:ind w:left="0"/>
        <w:rPr>
          <w:lang w:val="en-US"/>
        </w:rPr>
      </w:pPr>
      <w:r w:rsidRPr="00432BDA">
        <w:rPr>
          <w:lang w:val="en-US"/>
        </w:rPr>
        <w:lastRenderedPageBreak/>
        <w:t>Where police have been called to a domestic violence incident where children are in the</w:t>
      </w:r>
    </w:p>
    <w:p w14:paraId="3CB90D27" w14:textId="77777777" w:rsidR="00432BDA" w:rsidRPr="00432BDA" w:rsidRDefault="00432BDA" w:rsidP="00B103FE">
      <w:pPr>
        <w:pStyle w:val="ListParagraph"/>
        <w:ind w:left="0"/>
        <w:rPr>
          <w:lang w:val="en-US"/>
        </w:rPr>
      </w:pPr>
      <w:r w:rsidRPr="00432BDA">
        <w:rPr>
          <w:lang w:val="en-US"/>
        </w:rPr>
        <w:t>household and experienced that incident, the police will inform the DSL. This ensures that the</w:t>
      </w:r>
    </w:p>
    <w:p w14:paraId="223A6ADC" w14:textId="1455BEE6" w:rsidR="00432BDA" w:rsidRDefault="00432BDA" w:rsidP="00B103FE">
      <w:pPr>
        <w:pStyle w:val="ListParagraph"/>
        <w:ind w:left="0"/>
        <w:rPr>
          <w:lang w:val="en-US"/>
        </w:rPr>
      </w:pPr>
      <w:r w:rsidRPr="00432BDA">
        <w:rPr>
          <w:lang w:val="en-US"/>
        </w:rPr>
        <w:t>school has up to date safeguarding information about the child.</w:t>
      </w:r>
    </w:p>
    <w:p w14:paraId="38893D2B" w14:textId="77777777" w:rsidR="00195DB1" w:rsidRPr="00432BDA" w:rsidRDefault="00195DB1" w:rsidP="00B103FE">
      <w:pPr>
        <w:pStyle w:val="ListParagraph"/>
        <w:ind w:left="0"/>
        <w:rPr>
          <w:lang w:val="en-US"/>
        </w:rPr>
      </w:pPr>
    </w:p>
    <w:p w14:paraId="36223DA8" w14:textId="77777777" w:rsidR="00432BDA" w:rsidRPr="00432BDA" w:rsidRDefault="00432BDA" w:rsidP="00B103FE">
      <w:pPr>
        <w:pStyle w:val="ListParagraph"/>
        <w:ind w:left="0"/>
        <w:rPr>
          <w:lang w:val="en-US"/>
        </w:rPr>
      </w:pPr>
      <w:r w:rsidRPr="00432BDA">
        <w:rPr>
          <w:lang w:val="en-US"/>
        </w:rPr>
        <w:t>All staff are aware of the impact domestic violence can have on a child. If any of our staff are</w:t>
      </w:r>
    </w:p>
    <w:p w14:paraId="5AA437A9" w14:textId="77777777" w:rsidR="00432BDA" w:rsidRPr="00432BDA" w:rsidRDefault="00432BDA" w:rsidP="00B103FE">
      <w:pPr>
        <w:pStyle w:val="ListParagraph"/>
        <w:ind w:left="0"/>
        <w:rPr>
          <w:lang w:val="en-US"/>
        </w:rPr>
      </w:pPr>
      <w:r w:rsidRPr="00432BDA">
        <w:rPr>
          <w:lang w:val="en-US"/>
        </w:rPr>
        <w:t>concerned that a child has witnessed domestic abuse, they will report their concerns immediately</w:t>
      </w:r>
    </w:p>
    <w:p w14:paraId="68F8423B" w14:textId="03FC7CA2" w:rsidR="00432BDA" w:rsidRDefault="00432BDA" w:rsidP="00B103FE">
      <w:pPr>
        <w:pStyle w:val="ListParagraph"/>
        <w:ind w:left="0"/>
        <w:rPr>
          <w:lang w:val="en-US"/>
        </w:rPr>
      </w:pPr>
      <w:r w:rsidRPr="00432BDA">
        <w:rPr>
          <w:lang w:val="en-US"/>
        </w:rPr>
        <w:t>to the DSL.</w:t>
      </w:r>
    </w:p>
    <w:p w14:paraId="0845F672" w14:textId="77777777" w:rsidR="00195DB1" w:rsidRPr="00432BDA" w:rsidRDefault="00195DB1" w:rsidP="00B103FE">
      <w:pPr>
        <w:pStyle w:val="ListParagraph"/>
        <w:ind w:left="0"/>
        <w:rPr>
          <w:lang w:val="en-US"/>
        </w:rPr>
      </w:pPr>
    </w:p>
    <w:p w14:paraId="1711CA98" w14:textId="7F0C319A" w:rsidR="00432BDA" w:rsidRDefault="00432BDA" w:rsidP="001E2EE4">
      <w:pPr>
        <w:pStyle w:val="Heading3"/>
        <w:rPr>
          <w:lang w:val="en-US"/>
        </w:rPr>
      </w:pPr>
      <w:bookmarkStart w:id="12" w:name="_Child-on-Child_Abuse"/>
      <w:bookmarkEnd w:id="12"/>
      <w:r w:rsidRPr="00432BDA">
        <w:rPr>
          <w:lang w:val="en-US"/>
        </w:rPr>
        <w:t>Child-on-Child Abuse</w:t>
      </w:r>
    </w:p>
    <w:p w14:paraId="11D7D802" w14:textId="77777777" w:rsidR="00195DB1" w:rsidRPr="00432BDA" w:rsidRDefault="00195DB1" w:rsidP="00B103FE">
      <w:pPr>
        <w:pStyle w:val="ListParagraph"/>
        <w:ind w:left="0"/>
        <w:rPr>
          <w:lang w:val="en-US"/>
        </w:rPr>
      </w:pPr>
    </w:p>
    <w:p w14:paraId="2095F80C" w14:textId="77777777" w:rsidR="00432BDA" w:rsidRPr="001E2EE4" w:rsidRDefault="00432BDA" w:rsidP="001E2EE4">
      <w:pPr>
        <w:pStyle w:val="NoSpacing"/>
        <w:rPr>
          <w:lang w:val="en-US"/>
        </w:rPr>
      </w:pPr>
      <w:r w:rsidRPr="001E2EE4">
        <w:rPr>
          <w:lang w:val="en-US"/>
        </w:rPr>
        <w:t>Children may be harmed by other children or young people. Staff will be aware of the harm caused</w:t>
      </w:r>
    </w:p>
    <w:p w14:paraId="34599B22" w14:textId="77777777" w:rsidR="00432BDA" w:rsidRPr="001E2EE4" w:rsidRDefault="00432BDA" w:rsidP="001E2EE4">
      <w:pPr>
        <w:pStyle w:val="NoSpacing"/>
        <w:rPr>
          <w:lang w:val="en-US"/>
        </w:rPr>
      </w:pPr>
      <w:r w:rsidRPr="001E2EE4">
        <w:rPr>
          <w:lang w:val="en-US"/>
        </w:rPr>
        <w:t>by bullying and will use the school’s anti-bullying procedures where necessary. However, all staff</w:t>
      </w:r>
    </w:p>
    <w:p w14:paraId="6CA138B9" w14:textId="77777777" w:rsidR="00432BDA" w:rsidRPr="001E2EE4" w:rsidRDefault="00432BDA" w:rsidP="001E2EE4">
      <w:pPr>
        <w:pStyle w:val="NoSpacing"/>
        <w:rPr>
          <w:lang w:val="en-US"/>
        </w:rPr>
      </w:pPr>
      <w:r w:rsidRPr="001E2EE4">
        <w:rPr>
          <w:lang w:val="en-US"/>
        </w:rPr>
        <w:t>recognise that children can abuse their peers and should be clear about the school’s policy and</w:t>
      </w:r>
    </w:p>
    <w:p w14:paraId="0009F517" w14:textId="77777777" w:rsidR="00432BDA" w:rsidRPr="001E2EE4" w:rsidRDefault="00432BDA" w:rsidP="001E2EE4">
      <w:pPr>
        <w:pStyle w:val="NoSpacing"/>
        <w:rPr>
          <w:lang w:val="en-US"/>
        </w:rPr>
      </w:pPr>
      <w:r w:rsidRPr="001E2EE4">
        <w:rPr>
          <w:lang w:val="en-US"/>
        </w:rPr>
        <w:t>procedures regarding child-on-child abuse. All child-on-child abuse is unacceptable and will be</w:t>
      </w:r>
    </w:p>
    <w:p w14:paraId="190C2BC7" w14:textId="77777777" w:rsidR="00432BDA" w:rsidRPr="001E2EE4" w:rsidRDefault="00432BDA" w:rsidP="001E2EE4">
      <w:pPr>
        <w:pStyle w:val="NoSpacing"/>
        <w:rPr>
          <w:lang w:val="en-US"/>
        </w:rPr>
      </w:pPr>
      <w:r w:rsidRPr="001E2EE4">
        <w:rPr>
          <w:lang w:val="en-US"/>
        </w:rPr>
        <w:t>taken seriously. We will continue to encourage pupils to report any abuse, including past abuse,</w:t>
      </w:r>
    </w:p>
    <w:p w14:paraId="02F84285" w14:textId="77777777" w:rsidR="00432BDA" w:rsidRPr="001E2EE4" w:rsidRDefault="00432BDA" w:rsidP="001E2EE4">
      <w:pPr>
        <w:pStyle w:val="NoSpacing"/>
        <w:rPr>
          <w:lang w:val="en-US"/>
        </w:rPr>
      </w:pPr>
      <w:r w:rsidRPr="001E2EE4">
        <w:rPr>
          <w:lang w:val="en-US"/>
        </w:rPr>
        <w:t>to a trusted adult and will publicise the new NSPCC helpline 0800 136 663, that has been set up in</w:t>
      </w:r>
    </w:p>
    <w:p w14:paraId="091CA58E" w14:textId="225248D7" w:rsidR="00432BDA" w:rsidRPr="001E2EE4" w:rsidRDefault="00432BDA" w:rsidP="001E2EE4">
      <w:pPr>
        <w:pStyle w:val="NoSpacing"/>
        <w:rPr>
          <w:lang w:val="en-US"/>
        </w:rPr>
      </w:pPr>
      <w:r w:rsidRPr="001E2EE4">
        <w:rPr>
          <w:lang w:val="en-US"/>
        </w:rPr>
        <w:t>response to the many worrying incidents raised on ‘Everyone’s Invited.’</w:t>
      </w:r>
    </w:p>
    <w:p w14:paraId="1405A02D" w14:textId="77777777" w:rsidR="006E3A9E" w:rsidRDefault="006E3A9E" w:rsidP="001E2EE4">
      <w:pPr>
        <w:rPr>
          <w:lang w:val="en-US"/>
        </w:rPr>
      </w:pPr>
    </w:p>
    <w:p w14:paraId="655BCAEB" w14:textId="0E6016F8" w:rsidR="00195DB1" w:rsidRPr="001E2EE4" w:rsidRDefault="006E3A9E" w:rsidP="001E2EE4">
      <w:pPr>
        <w:rPr>
          <w:lang w:val="en-US"/>
        </w:rPr>
      </w:pPr>
      <w:r>
        <w:rPr>
          <w:lang w:val="en-US"/>
        </w:rPr>
        <w:t>Child</w:t>
      </w:r>
      <w:r w:rsidR="00432BDA" w:rsidRPr="001E2EE4">
        <w:rPr>
          <w:lang w:val="en-US"/>
        </w:rPr>
        <w:t xml:space="preserve"> on</w:t>
      </w:r>
      <w:r>
        <w:rPr>
          <w:lang w:val="en-US"/>
        </w:rPr>
        <w:t xml:space="preserve"> child</w:t>
      </w:r>
      <w:r w:rsidR="00432BDA" w:rsidRPr="001E2EE4">
        <w:rPr>
          <w:lang w:val="en-US"/>
        </w:rPr>
        <w:t xml:space="preserve"> abuse can take many forms, including:</w:t>
      </w:r>
    </w:p>
    <w:p w14:paraId="2B07F394" w14:textId="09F9FE2F" w:rsidR="00432BDA" w:rsidRPr="00432BDA" w:rsidRDefault="0009678C" w:rsidP="001E2EE4">
      <w:pPr>
        <w:pStyle w:val="ListParagraph"/>
        <w:numPr>
          <w:ilvl w:val="0"/>
          <w:numId w:val="25"/>
        </w:numPr>
        <w:rPr>
          <w:lang w:val="en-US"/>
        </w:rPr>
      </w:pPr>
      <w:r w:rsidRPr="00432BDA">
        <w:rPr>
          <w:lang w:val="en-US"/>
        </w:rPr>
        <w:t xml:space="preserve">Bullying </w:t>
      </w:r>
      <w:r w:rsidR="00432BDA" w:rsidRPr="00432BDA">
        <w:rPr>
          <w:lang w:val="en-US"/>
        </w:rPr>
        <w:t>(including cyberbullying, prejudice-based and discriminatory bullying);</w:t>
      </w:r>
    </w:p>
    <w:p w14:paraId="6B183583" w14:textId="3159E825" w:rsidR="00432BDA" w:rsidRPr="00432BDA" w:rsidRDefault="00195DB1" w:rsidP="001E2EE4">
      <w:pPr>
        <w:pStyle w:val="ListParagraph"/>
        <w:numPr>
          <w:ilvl w:val="0"/>
          <w:numId w:val="25"/>
        </w:numPr>
        <w:rPr>
          <w:lang w:val="en-US"/>
        </w:rPr>
      </w:pPr>
      <w:r>
        <w:rPr>
          <w:lang w:val="en-US"/>
        </w:rPr>
        <w:t>Ab</w:t>
      </w:r>
      <w:r w:rsidR="00432BDA" w:rsidRPr="00432BDA">
        <w:rPr>
          <w:lang w:val="en-US"/>
        </w:rPr>
        <w:t>use in intimate personal relationships between peers;</w:t>
      </w:r>
    </w:p>
    <w:p w14:paraId="4A3B9391" w14:textId="692D7190" w:rsidR="00432BDA" w:rsidRPr="0009678C" w:rsidRDefault="0009678C" w:rsidP="0009678C">
      <w:pPr>
        <w:pStyle w:val="ListParagraph"/>
        <w:numPr>
          <w:ilvl w:val="0"/>
          <w:numId w:val="25"/>
        </w:numPr>
        <w:rPr>
          <w:lang w:val="en-US"/>
        </w:rPr>
      </w:pPr>
      <w:r w:rsidRPr="00432BDA">
        <w:rPr>
          <w:lang w:val="en-US"/>
        </w:rPr>
        <w:t xml:space="preserve">Physical </w:t>
      </w:r>
      <w:r w:rsidR="00432BDA" w:rsidRPr="00432BDA">
        <w:rPr>
          <w:lang w:val="en-US"/>
        </w:rPr>
        <w:t>abuse such as biting, hitting, kicking or hair pulling, or otherwise causing physical</w:t>
      </w:r>
      <w:r>
        <w:rPr>
          <w:lang w:val="en-US"/>
        </w:rPr>
        <w:t xml:space="preserve"> h</w:t>
      </w:r>
      <w:r w:rsidRPr="0009678C">
        <w:rPr>
          <w:lang w:val="en-US"/>
        </w:rPr>
        <w:t>arm (this may incl</w:t>
      </w:r>
      <w:r w:rsidR="00432BDA" w:rsidRPr="0009678C">
        <w:rPr>
          <w:lang w:val="en-US"/>
        </w:rPr>
        <w:t>ude in online element which facilitates, threatens and/or encourages</w:t>
      </w:r>
    </w:p>
    <w:p w14:paraId="0907335D" w14:textId="48E6CC69" w:rsidR="00432BDA" w:rsidRPr="00432BDA" w:rsidRDefault="0009678C" w:rsidP="0009678C">
      <w:pPr>
        <w:pStyle w:val="ListParagraph"/>
        <w:rPr>
          <w:lang w:val="en-US"/>
        </w:rPr>
      </w:pPr>
      <w:r w:rsidRPr="00432BDA">
        <w:rPr>
          <w:lang w:val="en-US"/>
        </w:rPr>
        <w:t>Physical abuse);</w:t>
      </w:r>
    </w:p>
    <w:p w14:paraId="744A2696" w14:textId="07B322AB" w:rsidR="00432BDA" w:rsidRPr="00432BDA" w:rsidRDefault="0009678C" w:rsidP="001E2EE4">
      <w:pPr>
        <w:pStyle w:val="ListParagraph"/>
        <w:numPr>
          <w:ilvl w:val="0"/>
          <w:numId w:val="25"/>
        </w:numPr>
        <w:rPr>
          <w:lang w:val="en-US"/>
        </w:rPr>
      </w:pPr>
      <w:r w:rsidRPr="00432BDA">
        <w:rPr>
          <w:lang w:val="en-US"/>
        </w:rPr>
        <w:t xml:space="preserve">Sexual </w:t>
      </w:r>
      <w:r w:rsidR="00432BDA" w:rsidRPr="00432BDA">
        <w:rPr>
          <w:lang w:val="en-US"/>
        </w:rPr>
        <w:t>violence, such as rape, assault by penetration and sexual assault; (this may include an</w:t>
      </w:r>
    </w:p>
    <w:p w14:paraId="5BB74459" w14:textId="38240324" w:rsidR="00432BDA" w:rsidRPr="00432BDA" w:rsidRDefault="0009678C" w:rsidP="001E2EE4">
      <w:pPr>
        <w:pStyle w:val="ListParagraph"/>
        <w:rPr>
          <w:lang w:val="en-US"/>
        </w:rPr>
      </w:pPr>
      <w:r>
        <w:rPr>
          <w:lang w:val="en-US"/>
        </w:rPr>
        <w:t>o</w:t>
      </w:r>
      <w:r w:rsidRPr="00432BDA">
        <w:rPr>
          <w:lang w:val="en-US"/>
        </w:rPr>
        <w:t>nline element which facilitates, threatens and/or encourages sexual v</w:t>
      </w:r>
      <w:r w:rsidR="00432BDA" w:rsidRPr="00432BDA">
        <w:rPr>
          <w:lang w:val="en-US"/>
        </w:rPr>
        <w:t>iolence);</w:t>
      </w:r>
    </w:p>
    <w:p w14:paraId="20C5EDEA" w14:textId="5048BD27" w:rsidR="00432BDA" w:rsidRPr="00432BDA" w:rsidRDefault="0009678C" w:rsidP="001E2EE4">
      <w:pPr>
        <w:pStyle w:val="ListParagraph"/>
        <w:numPr>
          <w:ilvl w:val="0"/>
          <w:numId w:val="25"/>
        </w:numPr>
        <w:rPr>
          <w:lang w:val="en-US"/>
        </w:rPr>
      </w:pPr>
      <w:r w:rsidRPr="00432BDA">
        <w:rPr>
          <w:lang w:val="en-US"/>
        </w:rPr>
        <w:t xml:space="preserve">Sexual </w:t>
      </w:r>
      <w:r w:rsidR="00432BDA" w:rsidRPr="00432BDA">
        <w:rPr>
          <w:lang w:val="en-US"/>
        </w:rPr>
        <w:t>harassment, such as sexual comments, remarks, jokes and online sexual harassment,</w:t>
      </w:r>
    </w:p>
    <w:p w14:paraId="6444ECD8" w14:textId="0E4B20FE" w:rsidR="00432BDA" w:rsidRPr="00432BDA" w:rsidRDefault="0009678C" w:rsidP="001E2EE4">
      <w:pPr>
        <w:pStyle w:val="ListParagraph"/>
        <w:rPr>
          <w:lang w:val="en-US"/>
        </w:rPr>
      </w:pPr>
      <w:r>
        <w:rPr>
          <w:lang w:val="en-US"/>
        </w:rPr>
        <w:t>w</w:t>
      </w:r>
      <w:r w:rsidRPr="00432BDA">
        <w:rPr>
          <w:lang w:val="en-US"/>
        </w:rPr>
        <w:t>hich may be standalone or part of a broader pattern of abuse;</w:t>
      </w:r>
    </w:p>
    <w:p w14:paraId="433EF535" w14:textId="17C9A7D7" w:rsidR="00432BDA" w:rsidRPr="00432BDA" w:rsidRDefault="0009678C" w:rsidP="0009678C">
      <w:pPr>
        <w:pStyle w:val="ListParagraph"/>
        <w:numPr>
          <w:ilvl w:val="0"/>
          <w:numId w:val="25"/>
        </w:numPr>
        <w:rPr>
          <w:lang w:val="en-US"/>
        </w:rPr>
      </w:pPr>
      <w:r w:rsidRPr="00432BDA">
        <w:rPr>
          <w:lang w:val="en-US"/>
        </w:rPr>
        <w:t>Causing someone to engage in sexual activity without consent, such as forcing someone to</w:t>
      </w:r>
    </w:p>
    <w:p w14:paraId="6151CAD1" w14:textId="17DA6F63" w:rsidR="00432BDA" w:rsidRPr="00432BDA" w:rsidRDefault="0009678C" w:rsidP="001E2EE4">
      <w:pPr>
        <w:pStyle w:val="ListParagraph"/>
        <w:rPr>
          <w:lang w:val="en-US"/>
        </w:rPr>
      </w:pPr>
      <w:r>
        <w:rPr>
          <w:lang w:val="en-US"/>
        </w:rPr>
        <w:t>s</w:t>
      </w:r>
      <w:r w:rsidR="00432BDA" w:rsidRPr="00432BDA">
        <w:rPr>
          <w:lang w:val="en-US"/>
        </w:rPr>
        <w:t>trip, touch themselves sexually, or to engage in sexual activity with a third party;</w:t>
      </w:r>
    </w:p>
    <w:p w14:paraId="19DEA897" w14:textId="154A13CB" w:rsidR="00432BDA" w:rsidRPr="00432BDA" w:rsidRDefault="0009678C" w:rsidP="0009678C">
      <w:pPr>
        <w:pStyle w:val="ListParagraph"/>
        <w:numPr>
          <w:ilvl w:val="0"/>
          <w:numId w:val="25"/>
        </w:numPr>
        <w:rPr>
          <w:lang w:val="en-US"/>
        </w:rPr>
      </w:pPr>
      <w:r w:rsidRPr="00432BDA">
        <w:rPr>
          <w:lang w:val="en-US"/>
        </w:rPr>
        <w:t>Consensual and non-consensual sharing of nudes and semi-nude images and/or videos (also</w:t>
      </w:r>
    </w:p>
    <w:p w14:paraId="0DF67B94" w14:textId="5B1F1EC1" w:rsidR="00432BDA" w:rsidRPr="00432BDA" w:rsidRDefault="0009678C" w:rsidP="001E2EE4">
      <w:pPr>
        <w:pStyle w:val="ListParagraph"/>
        <w:rPr>
          <w:lang w:val="en-US"/>
        </w:rPr>
      </w:pPr>
      <w:r>
        <w:rPr>
          <w:lang w:val="en-US"/>
        </w:rPr>
        <w:t>k</w:t>
      </w:r>
      <w:r w:rsidRPr="00432BDA">
        <w:rPr>
          <w:lang w:val="en-US"/>
        </w:rPr>
        <w:t>nown as sexting or youth produced sexual imagery);</w:t>
      </w:r>
    </w:p>
    <w:p w14:paraId="43EFA49F" w14:textId="677D9F8F" w:rsidR="00432BDA" w:rsidRPr="00432BDA" w:rsidRDefault="0009678C" w:rsidP="001E2EE4">
      <w:pPr>
        <w:pStyle w:val="ListParagraph"/>
        <w:numPr>
          <w:ilvl w:val="0"/>
          <w:numId w:val="25"/>
        </w:numPr>
        <w:rPr>
          <w:lang w:val="en-US"/>
        </w:rPr>
      </w:pPr>
      <w:r w:rsidRPr="00432BDA">
        <w:rPr>
          <w:lang w:val="en-US"/>
        </w:rPr>
        <w:t xml:space="preserve">Upskirting </w:t>
      </w:r>
      <w:r w:rsidR="00432BDA" w:rsidRPr="00432BDA">
        <w:rPr>
          <w:lang w:val="en-US"/>
        </w:rPr>
        <w:t>– which typically involves taking a picture under a person’s clothing without their</w:t>
      </w:r>
    </w:p>
    <w:p w14:paraId="5B8B4904" w14:textId="1569A7B5" w:rsidR="00432BDA" w:rsidRPr="00432BDA" w:rsidRDefault="0009678C" w:rsidP="0009678C">
      <w:pPr>
        <w:pStyle w:val="ListParagraph"/>
        <w:rPr>
          <w:lang w:val="en-US"/>
        </w:rPr>
      </w:pPr>
      <w:r>
        <w:rPr>
          <w:lang w:val="en-US"/>
        </w:rPr>
        <w:t>p</w:t>
      </w:r>
      <w:r w:rsidRPr="00432BDA">
        <w:rPr>
          <w:lang w:val="en-US"/>
        </w:rPr>
        <w:t>ermission, with the intention of viewing their genitals or buttocks to obtain sexual</w:t>
      </w:r>
    </w:p>
    <w:p w14:paraId="097D15D1" w14:textId="4F403F83" w:rsidR="00432BDA" w:rsidRPr="00432BDA" w:rsidRDefault="0009678C" w:rsidP="0009678C">
      <w:pPr>
        <w:pStyle w:val="ListParagraph"/>
        <w:rPr>
          <w:lang w:val="en-US"/>
        </w:rPr>
      </w:pPr>
      <w:r>
        <w:rPr>
          <w:lang w:val="en-US"/>
        </w:rPr>
        <w:t>g</w:t>
      </w:r>
      <w:r w:rsidRPr="00432BDA">
        <w:rPr>
          <w:lang w:val="en-US"/>
        </w:rPr>
        <w:t>ratification, or cause the victim humiliation, distress or alarm;</w:t>
      </w:r>
    </w:p>
    <w:p w14:paraId="64DD1CF4" w14:textId="69BBEEB0" w:rsidR="00432BDA" w:rsidRPr="001E2EE4" w:rsidRDefault="0009678C" w:rsidP="001E2EE4">
      <w:pPr>
        <w:pStyle w:val="ListParagraph"/>
        <w:numPr>
          <w:ilvl w:val="0"/>
          <w:numId w:val="25"/>
        </w:numPr>
        <w:rPr>
          <w:lang w:val="en-US"/>
        </w:rPr>
      </w:pPr>
      <w:r w:rsidRPr="00432BDA">
        <w:rPr>
          <w:lang w:val="en-US"/>
        </w:rPr>
        <w:t>Initiation</w:t>
      </w:r>
      <w:r w:rsidR="00432BDA" w:rsidRPr="00432BDA">
        <w:rPr>
          <w:lang w:val="en-US"/>
        </w:rPr>
        <w:t>/hazing type violence and rituals (this could include activities involving harassment,</w:t>
      </w:r>
      <w:r w:rsidR="001E2EE4">
        <w:rPr>
          <w:lang w:val="en-US"/>
        </w:rPr>
        <w:t xml:space="preserve"> </w:t>
      </w:r>
      <w:r w:rsidR="00432BDA" w:rsidRPr="001E2EE4">
        <w:rPr>
          <w:lang w:val="en-US"/>
        </w:rPr>
        <w:t>abuse or humiliation used as a way of initiating a person into a group and may also include an</w:t>
      </w:r>
      <w:r w:rsidR="001E2EE4" w:rsidRPr="001E2EE4">
        <w:rPr>
          <w:lang w:val="en-US"/>
        </w:rPr>
        <w:t xml:space="preserve"> </w:t>
      </w:r>
      <w:r w:rsidR="00432BDA" w:rsidRPr="001E2EE4">
        <w:rPr>
          <w:lang w:val="en-US"/>
        </w:rPr>
        <w:t>online element);</w:t>
      </w:r>
    </w:p>
    <w:p w14:paraId="11ACA877" w14:textId="217487D6" w:rsidR="00432BDA" w:rsidRPr="00432BDA" w:rsidRDefault="0009678C" w:rsidP="001E2EE4">
      <w:pPr>
        <w:pStyle w:val="ListParagraph"/>
        <w:numPr>
          <w:ilvl w:val="0"/>
          <w:numId w:val="25"/>
        </w:numPr>
        <w:rPr>
          <w:lang w:val="en-US"/>
        </w:rPr>
      </w:pPr>
      <w:r w:rsidRPr="00432BDA">
        <w:rPr>
          <w:lang w:val="en-US"/>
        </w:rPr>
        <w:t xml:space="preserve">Prejudiced </w:t>
      </w:r>
      <w:r w:rsidR="00432BDA" w:rsidRPr="00432BDA">
        <w:rPr>
          <w:lang w:val="en-US"/>
        </w:rPr>
        <w:t>behaviour - a range of behaviours which causes someone to feel powerless,</w:t>
      </w:r>
    </w:p>
    <w:p w14:paraId="670874AA" w14:textId="73C1155E" w:rsidR="00432BDA" w:rsidRPr="001E2EE4" w:rsidRDefault="0009678C" w:rsidP="0009678C">
      <w:pPr>
        <w:pStyle w:val="ListParagraph"/>
        <w:rPr>
          <w:lang w:val="en-US"/>
        </w:rPr>
      </w:pPr>
      <w:r>
        <w:rPr>
          <w:lang w:val="en-US"/>
        </w:rPr>
        <w:t>w</w:t>
      </w:r>
      <w:r w:rsidRPr="00432BDA">
        <w:rPr>
          <w:lang w:val="en-US"/>
        </w:rPr>
        <w:t>orthless or excluded and which relates to prejudices around belonging, identity and equality,</w:t>
      </w:r>
      <w:r w:rsidR="001E2EE4">
        <w:rPr>
          <w:lang w:val="en-US"/>
        </w:rPr>
        <w:t xml:space="preserve"> </w:t>
      </w:r>
      <w:r w:rsidR="00432BDA" w:rsidRPr="001E2EE4">
        <w:rPr>
          <w:lang w:val="en-US"/>
        </w:rPr>
        <w:t>in particular prejudices linked to disabilities, special educational needs, ethnic, cultural and</w:t>
      </w:r>
      <w:r w:rsidR="001E2EE4">
        <w:rPr>
          <w:lang w:val="en-US"/>
        </w:rPr>
        <w:t xml:space="preserve"> </w:t>
      </w:r>
      <w:r w:rsidR="00432BDA" w:rsidRPr="001E2EE4">
        <w:rPr>
          <w:lang w:val="en-US"/>
        </w:rPr>
        <w:t>religious backgrounds, gender and sexual identity.</w:t>
      </w:r>
    </w:p>
    <w:p w14:paraId="1138B963" w14:textId="482CB96C" w:rsidR="001E2EE4" w:rsidRDefault="001E2EE4" w:rsidP="00B103FE">
      <w:pPr>
        <w:pStyle w:val="ListParagraph"/>
        <w:ind w:left="0"/>
        <w:rPr>
          <w:lang w:val="en-US"/>
        </w:rPr>
      </w:pPr>
    </w:p>
    <w:p w14:paraId="76D22F62" w14:textId="77777777" w:rsidR="001E2EE4" w:rsidRPr="00432BDA" w:rsidRDefault="001E2EE4" w:rsidP="00B103FE">
      <w:pPr>
        <w:pStyle w:val="ListParagraph"/>
        <w:ind w:left="0"/>
        <w:rPr>
          <w:lang w:val="en-US"/>
        </w:rPr>
      </w:pPr>
    </w:p>
    <w:p w14:paraId="4A708EAD" w14:textId="77777777" w:rsidR="00432BDA" w:rsidRPr="00432BDA" w:rsidRDefault="00432BDA" w:rsidP="00B103FE">
      <w:pPr>
        <w:pStyle w:val="ListParagraph"/>
        <w:ind w:left="0"/>
        <w:rPr>
          <w:lang w:val="en-US"/>
        </w:rPr>
      </w:pPr>
      <w:r w:rsidRPr="00432BDA">
        <w:rPr>
          <w:lang w:val="en-US"/>
        </w:rPr>
        <w:lastRenderedPageBreak/>
        <w:t>Abuse is abuse and should never be tolerated or passed off as ‘banter’ or ‘part of growing up’.</w:t>
      </w:r>
    </w:p>
    <w:p w14:paraId="5B1E526C" w14:textId="77777777" w:rsidR="00432BDA" w:rsidRPr="00432BDA" w:rsidRDefault="00432BDA" w:rsidP="00B103FE">
      <w:pPr>
        <w:pStyle w:val="ListParagraph"/>
        <w:ind w:left="0"/>
        <w:rPr>
          <w:lang w:val="en-US"/>
        </w:rPr>
      </w:pPr>
      <w:r w:rsidRPr="00432BDA">
        <w:rPr>
          <w:lang w:val="en-US"/>
        </w:rPr>
        <w:t>Different gender issues can be prevalent when dealing with child-on-child abuse, for example</w:t>
      </w:r>
    </w:p>
    <w:p w14:paraId="354CCF54" w14:textId="77777777" w:rsidR="00432BDA" w:rsidRPr="00432BDA" w:rsidRDefault="00432BDA" w:rsidP="00B103FE">
      <w:pPr>
        <w:pStyle w:val="ListParagraph"/>
        <w:ind w:left="0"/>
        <w:rPr>
          <w:lang w:val="en-US"/>
        </w:rPr>
      </w:pPr>
      <w:r w:rsidRPr="00432BDA">
        <w:rPr>
          <w:lang w:val="en-US"/>
        </w:rPr>
        <w:t>girls being sexually touched/assaulted or boys being subject to initiation/hazing type</w:t>
      </w:r>
    </w:p>
    <w:p w14:paraId="5EBA980A" w14:textId="77777777" w:rsidR="00432BDA" w:rsidRPr="00432BDA" w:rsidRDefault="00432BDA" w:rsidP="00B103FE">
      <w:pPr>
        <w:pStyle w:val="ListParagraph"/>
        <w:ind w:left="0"/>
        <w:rPr>
          <w:lang w:val="en-US"/>
        </w:rPr>
      </w:pPr>
      <w:r w:rsidRPr="00432BDA">
        <w:rPr>
          <w:lang w:val="en-US"/>
        </w:rPr>
        <w:t>violence.</w:t>
      </w:r>
    </w:p>
    <w:p w14:paraId="37679F42" w14:textId="77777777" w:rsidR="00432BDA" w:rsidRPr="00432BDA" w:rsidRDefault="00432BDA" w:rsidP="00B103FE">
      <w:pPr>
        <w:pStyle w:val="ListParagraph"/>
        <w:ind w:left="0"/>
        <w:rPr>
          <w:lang w:val="en-US"/>
        </w:rPr>
      </w:pPr>
      <w:r w:rsidRPr="00432BDA">
        <w:rPr>
          <w:lang w:val="en-US"/>
        </w:rPr>
        <w:t>At our school, we take the following steps to minimise or prevent the risk of child-on-child</w:t>
      </w:r>
    </w:p>
    <w:p w14:paraId="1D5588D6" w14:textId="515DB1A8" w:rsidR="00432BDA" w:rsidRDefault="00432BDA" w:rsidP="00B103FE">
      <w:pPr>
        <w:pStyle w:val="ListParagraph"/>
        <w:ind w:left="0"/>
        <w:rPr>
          <w:lang w:val="en-US"/>
        </w:rPr>
      </w:pPr>
      <w:r w:rsidRPr="00432BDA">
        <w:rPr>
          <w:lang w:val="en-US"/>
        </w:rPr>
        <w:t>abuse.</w:t>
      </w:r>
    </w:p>
    <w:p w14:paraId="12755346" w14:textId="77777777" w:rsidR="0009678C" w:rsidRPr="00432BDA" w:rsidRDefault="0009678C" w:rsidP="00B103FE">
      <w:pPr>
        <w:pStyle w:val="ListParagraph"/>
        <w:ind w:left="0"/>
        <w:rPr>
          <w:lang w:val="en-US"/>
        </w:rPr>
      </w:pPr>
    </w:p>
    <w:p w14:paraId="756F35C2" w14:textId="3A0864B8" w:rsidR="00432BDA" w:rsidRPr="00432BDA" w:rsidRDefault="00432BDA" w:rsidP="0009678C">
      <w:pPr>
        <w:pStyle w:val="ListParagraph"/>
        <w:numPr>
          <w:ilvl w:val="0"/>
          <w:numId w:val="26"/>
        </w:numPr>
        <w:rPr>
          <w:lang w:val="en-US"/>
        </w:rPr>
      </w:pPr>
      <w:r w:rsidRPr="00432BDA">
        <w:rPr>
          <w:lang w:val="en-US"/>
        </w:rPr>
        <w:t>An open and honest environment where young people feel safe to share information about</w:t>
      </w:r>
    </w:p>
    <w:p w14:paraId="466E4046" w14:textId="77777777" w:rsidR="00432BDA" w:rsidRPr="00432BDA" w:rsidRDefault="00432BDA" w:rsidP="0009678C">
      <w:pPr>
        <w:pStyle w:val="ListParagraph"/>
        <w:rPr>
          <w:lang w:val="en-US"/>
        </w:rPr>
      </w:pPr>
      <w:r w:rsidRPr="00432BDA">
        <w:rPr>
          <w:lang w:val="en-US"/>
        </w:rPr>
        <w:t>anything that is upsetting or worrying them.</w:t>
      </w:r>
    </w:p>
    <w:p w14:paraId="0EA48D62" w14:textId="2A7B6FF7" w:rsidR="00432BDA" w:rsidRPr="00432BDA" w:rsidRDefault="00432BDA" w:rsidP="0009678C">
      <w:pPr>
        <w:pStyle w:val="ListParagraph"/>
        <w:numPr>
          <w:ilvl w:val="0"/>
          <w:numId w:val="26"/>
        </w:numPr>
        <w:rPr>
          <w:lang w:val="en-US"/>
        </w:rPr>
      </w:pPr>
      <w:r w:rsidRPr="00432BDA">
        <w:rPr>
          <w:lang w:val="en-US"/>
        </w:rPr>
        <w:t>Assemblies are used to provide a moral framework outlining acceptable behaviour and</w:t>
      </w:r>
    </w:p>
    <w:p w14:paraId="59D094CF" w14:textId="77777777" w:rsidR="00432BDA" w:rsidRPr="00432BDA" w:rsidRDefault="00432BDA" w:rsidP="0009678C">
      <w:pPr>
        <w:pStyle w:val="ListParagraph"/>
        <w:rPr>
          <w:lang w:val="en-US"/>
        </w:rPr>
      </w:pPr>
      <w:r w:rsidRPr="00432BDA">
        <w:rPr>
          <w:lang w:val="en-US"/>
        </w:rPr>
        <w:t>stressing the effects of bullying.</w:t>
      </w:r>
    </w:p>
    <w:p w14:paraId="31E9A97C" w14:textId="2BC0B2B1" w:rsidR="00432BDA" w:rsidRPr="00432BDA" w:rsidRDefault="00432BDA" w:rsidP="0009678C">
      <w:pPr>
        <w:pStyle w:val="ListParagraph"/>
        <w:numPr>
          <w:ilvl w:val="0"/>
          <w:numId w:val="26"/>
        </w:numPr>
        <w:rPr>
          <w:lang w:val="en-US"/>
        </w:rPr>
      </w:pPr>
      <w:r w:rsidRPr="00432BDA">
        <w:rPr>
          <w:lang w:val="en-US"/>
        </w:rPr>
        <w:t>Life Skills and PSHE are used to reinforce the message through stories, role play, current</w:t>
      </w:r>
    </w:p>
    <w:p w14:paraId="6C17BD2E" w14:textId="77777777" w:rsidR="00432BDA" w:rsidRPr="00432BDA" w:rsidRDefault="00432BDA" w:rsidP="0009678C">
      <w:pPr>
        <w:pStyle w:val="ListParagraph"/>
        <w:rPr>
          <w:lang w:val="en-US"/>
        </w:rPr>
      </w:pPr>
      <w:r w:rsidRPr="00432BDA">
        <w:rPr>
          <w:lang w:val="en-US"/>
        </w:rPr>
        <w:t>affairs and other suitable activities.</w:t>
      </w:r>
    </w:p>
    <w:p w14:paraId="65C18452" w14:textId="3B6D033A" w:rsidR="00432BDA" w:rsidRPr="00432BDA" w:rsidRDefault="00432BDA" w:rsidP="0009678C">
      <w:pPr>
        <w:pStyle w:val="ListParagraph"/>
        <w:numPr>
          <w:ilvl w:val="0"/>
          <w:numId w:val="26"/>
        </w:numPr>
        <w:rPr>
          <w:lang w:val="en-US"/>
        </w:rPr>
      </w:pPr>
      <w:r w:rsidRPr="00432BDA">
        <w:rPr>
          <w:lang w:val="en-US"/>
        </w:rPr>
        <w:t>Staff will endeavour always to create surroundings where everyone feels confident and at</w:t>
      </w:r>
    </w:p>
    <w:p w14:paraId="4BFE2C4F" w14:textId="77777777" w:rsidR="00432BDA" w:rsidRPr="00432BDA" w:rsidRDefault="00432BDA" w:rsidP="0009678C">
      <w:pPr>
        <w:pStyle w:val="ListParagraph"/>
        <w:rPr>
          <w:lang w:val="en-US"/>
        </w:rPr>
      </w:pPr>
      <w:r w:rsidRPr="00432BDA">
        <w:rPr>
          <w:lang w:val="en-US"/>
        </w:rPr>
        <w:t>ease in school.</w:t>
      </w:r>
    </w:p>
    <w:p w14:paraId="70F6A977" w14:textId="03842DE2" w:rsidR="00432BDA" w:rsidRPr="00432BDA" w:rsidRDefault="00432BDA" w:rsidP="0009678C">
      <w:pPr>
        <w:pStyle w:val="ListParagraph"/>
        <w:numPr>
          <w:ilvl w:val="0"/>
          <w:numId w:val="26"/>
        </w:numPr>
        <w:rPr>
          <w:lang w:val="en-US"/>
        </w:rPr>
      </w:pPr>
      <w:r w:rsidRPr="00432BDA">
        <w:rPr>
          <w:lang w:val="en-US"/>
        </w:rPr>
        <w:t>We will ensure that the school is well supervised, especially in areas where pupils might be</w:t>
      </w:r>
    </w:p>
    <w:p w14:paraId="41D0211B" w14:textId="519B298A" w:rsidR="00432BDA" w:rsidRDefault="00432BDA" w:rsidP="0009678C">
      <w:pPr>
        <w:pStyle w:val="ListParagraph"/>
        <w:numPr>
          <w:ilvl w:val="0"/>
          <w:numId w:val="26"/>
        </w:numPr>
        <w:rPr>
          <w:lang w:val="en-US"/>
        </w:rPr>
      </w:pPr>
      <w:r w:rsidRPr="00432BDA">
        <w:rPr>
          <w:lang w:val="en-US"/>
        </w:rPr>
        <w:t>vulnerable.</w:t>
      </w:r>
    </w:p>
    <w:p w14:paraId="48956807" w14:textId="77777777" w:rsidR="0009678C" w:rsidRPr="00432BDA" w:rsidRDefault="0009678C" w:rsidP="0009678C">
      <w:pPr>
        <w:pStyle w:val="ListParagraph"/>
        <w:rPr>
          <w:lang w:val="en-US"/>
        </w:rPr>
      </w:pPr>
    </w:p>
    <w:p w14:paraId="6892F1C8" w14:textId="77777777" w:rsidR="00432BDA" w:rsidRPr="00432BDA" w:rsidRDefault="00432BDA" w:rsidP="00B103FE">
      <w:pPr>
        <w:pStyle w:val="ListParagraph"/>
        <w:ind w:left="0"/>
        <w:rPr>
          <w:lang w:val="en-US"/>
        </w:rPr>
      </w:pPr>
      <w:r w:rsidRPr="00432BDA">
        <w:rPr>
          <w:lang w:val="en-US"/>
        </w:rPr>
        <w:t>We need to recognise that, even if there are no reported cases of child-on-child abuse, that</w:t>
      </w:r>
    </w:p>
    <w:p w14:paraId="685271DA" w14:textId="77777777" w:rsidR="00432BDA" w:rsidRPr="00432BDA" w:rsidRDefault="00432BDA" w:rsidP="00B103FE">
      <w:pPr>
        <w:pStyle w:val="ListParagraph"/>
        <w:ind w:left="0"/>
        <w:rPr>
          <w:lang w:val="en-US"/>
        </w:rPr>
      </w:pPr>
      <w:r w:rsidRPr="00432BDA">
        <w:rPr>
          <w:lang w:val="en-US"/>
        </w:rPr>
        <w:t>does not mean it is not happening at Elmfield. Staff need to be vigilant and have the attitude</w:t>
      </w:r>
    </w:p>
    <w:p w14:paraId="3DE69D20" w14:textId="77777777" w:rsidR="00432BDA" w:rsidRPr="00432BDA" w:rsidRDefault="00432BDA" w:rsidP="00B103FE">
      <w:pPr>
        <w:pStyle w:val="ListParagraph"/>
        <w:ind w:left="0"/>
        <w:rPr>
          <w:lang w:val="en-US"/>
        </w:rPr>
      </w:pPr>
      <w:r w:rsidRPr="00432BDA">
        <w:rPr>
          <w:lang w:val="en-US"/>
        </w:rPr>
        <w:t>that it could happen here. All allegations of child-on-child abuse should be passed to the DSL or</w:t>
      </w:r>
    </w:p>
    <w:p w14:paraId="4D40730D" w14:textId="26C4A6AB" w:rsidR="00195DB1" w:rsidRDefault="00432BDA" w:rsidP="00B103FE">
      <w:pPr>
        <w:pStyle w:val="ListParagraph"/>
        <w:ind w:left="0"/>
        <w:rPr>
          <w:lang w:val="en-US"/>
        </w:rPr>
      </w:pPr>
      <w:r w:rsidRPr="00432BDA">
        <w:rPr>
          <w:lang w:val="en-US"/>
        </w:rPr>
        <w:t>DDSL immediately. They will then be investigated and dealt with as follows.</w:t>
      </w:r>
    </w:p>
    <w:p w14:paraId="613AA498" w14:textId="77777777" w:rsidR="0009678C" w:rsidRDefault="0009678C" w:rsidP="00B103FE">
      <w:pPr>
        <w:pStyle w:val="ListParagraph"/>
        <w:ind w:left="0"/>
        <w:rPr>
          <w:lang w:val="en-US"/>
        </w:rPr>
      </w:pPr>
    </w:p>
    <w:p w14:paraId="0C1A12C3" w14:textId="21C93715" w:rsidR="00432BDA" w:rsidRPr="00432BDA" w:rsidRDefault="00432BDA" w:rsidP="0009678C">
      <w:pPr>
        <w:pStyle w:val="ListParagraph"/>
        <w:numPr>
          <w:ilvl w:val="0"/>
          <w:numId w:val="27"/>
        </w:numPr>
        <w:rPr>
          <w:lang w:val="en-US"/>
        </w:rPr>
      </w:pPr>
      <w:r w:rsidRPr="00432BDA">
        <w:rPr>
          <w:lang w:val="en-US"/>
        </w:rPr>
        <w:t>Information gathering – children, staff and witnesses will be spoken with as soon as</w:t>
      </w:r>
    </w:p>
    <w:p w14:paraId="5F4E7BC9" w14:textId="77777777" w:rsidR="00432BDA" w:rsidRPr="00432BDA" w:rsidRDefault="00432BDA" w:rsidP="0009678C">
      <w:pPr>
        <w:pStyle w:val="ListParagraph"/>
        <w:rPr>
          <w:lang w:val="en-US"/>
        </w:rPr>
      </w:pPr>
      <w:r w:rsidRPr="00432BDA">
        <w:rPr>
          <w:lang w:val="en-US"/>
        </w:rPr>
        <w:t>possible to gather relevant information quickly to understand the situation and assess</w:t>
      </w:r>
    </w:p>
    <w:p w14:paraId="654C717D" w14:textId="1BB86521" w:rsidR="00432BDA" w:rsidRPr="00432BDA" w:rsidRDefault="00432BDA" w:rsidP="0009678C">
      <w:pPr>
        <w:pStyle w:val="ListParagraph"/>
        <w:rPr>
          <w:lang w:val="en-US"/>
        </w:rPr>
      </w:pPr>
      <w:r w:rsidRPr="00432BDA">
        <w:rPr>
          <w:lang w:val="en-US"/>
        </w:rPr>
        <w:t>whether there was intent to cause harm.</w:t>
      </w:r>
    </w:p>
    <w:p w14:paraId="40AAB1FC" w14:textId="54B0931C" w:rsidR="00432BDA" w:rsidRPr="00432BDA" w:rsidRDefault="00432BDA" w:rsidP="0009678C">
      <w:pPr>
        <w:pStyle w:val="ListParagraph"/>
        <w:numPr>
          <w:ilvl w:val="0"/>
          <w:numId w:val="27"/>
        </w:numPr>
        <w:rPr>
          <w:lang w:val="en-US"/>
        </w:rPr>
      </w:pPr>
      <w:r w:rsidRPr="00432BDA">
        <w:rPr>
          <w:lang w:val="en-US"/>
        </w:rPr>
        <w:t>Decide on action – if it is believed that any young person is at risk of significant harm, a</w:t>
      </w:r>
    </w:p>
    <w:p w14:paraId="6F7AE7C3" w14:textId="77777777" w:rsidR="00432BDA" w:rsidRPr="00432BDA" w:rsidRDefault="00432BDA" w:rsidP="0009678C">
      <w:pPr>
        <w:pStyle w:val="ListParagraph"/>
        <w:rPr>
          <w:lang w:val="en-US"/>
        </w:rPr>
      </w:pPr>
      <w:r w:rsidRPr="00432BDA">
        <w:rPr>
          <w:lang w:val="en-US"/>
        </w:rPr>
        <w:t>referral will be made to children’s social care. The DSL will then work with children’s social</w:t>
      </w:r>
    </w:p>
    <w:p w14:paraId="591A0E29" w14:textId="77777777" w:rsidR="00432BDA" w:rsidRPr="00432BDA" w:rsidRDefault="00432BDA" w:rsidP="0009678C">
      <w:pPr>
        <w:pStyle w:val="ListParagraph"/>
        <w:rPr>
          <w:lang w:val="en-US"/>
        </w:rPr>
      </w:pPr>
      <w:r w:rsidRPr="00432BDA">
        <w:rPr>
          <w:lang w:val="en-US"/>
        </w:rPr>
        <w:t>care to decide on next steps, which may include contacting the police.</w:t>
      </w:r>
    </w:p>
    <w:p w14:paraId="579E3181" w14:textId="03D181FE" w:rsidR="00432BDA" w:rsidRPr="00432BDA" w:rsidRDefault="00432BDA" w:rsidP="0009678C">
      <w:pPr>
        <w:pStyle w:val="ListParagraph"/>
        <w:numPr>
          <w:ilvl w:val="0"/>
          <w:numId w:val="27"/>
        </w:numPr>
        <w:rPr>
          <w:lang w:val="en-US"/>
        </w:rPr>
      </w:pPr>
      <w:r w:rsidRPr="00432BDA">
        <w:rPr>
          <w:lang w:val="en-US"/>
        </w:rPr>
        <w:t>Inform parents - as with other concerns of abuse, the school will normally seek to discuss</w:t>
      </w:r>
    </w:p>
    <w:p w14:paraId="6ADE104E" w14:textId="77777777" w:rsidR="00432BDA" w:rsidRPr="00432BDA" w:rsidRDefault="00432BDA" w:rsidP="0009678C">
      <w:pPr>
        <w:pStyle w:val="ListParagraph"/>
        <w:rPr>
          <w:lang w:val="en-US"/>
        </w:rPr>
      </w:pPr>
      <w:r w:rsidRPr="00432BDA">
        <w:rPr>
          <w:lang w:val="en-US"/>
        </w:rPr>
        <w:t>concerns about a pupil with parents. Our focus is the safety and wellbeing of the pupil and</w:t>
      </w:r>
    </w:p>
    <w:p w14:paraId="6424767F" w14:textId="77777777" w:rsidR="00432BDA" w:rsidRPr="00432BDA" w:rsidRDefault="00432BDA" w:rsidP="0009678C">
      <w:pPr>
        <w:pStyle w:val="ListParagraph"/>
        <w:rPr>
          <w:lang w:val="en-US"/>
        </w:rPr>
      </w:pPr>
      <w:r w:rsidRPr="00432BDA">
        <w:rPr>
          <w:lang w:val="en-US"/>
        </w:rPr>
        <w:t>so if the school believes that notifying parents could increase the risk to the child or</w:t>
      </w:r>
    </w:p>
    <w:p w14:paraId="65E2D135" w14:textId="77777777" w:rsidR="00432BDA" w:rsidRPr="00432BDA" w:rsidRDefault="00432BDA" w:rsidP="0009678C">
      <w:pPr>
        <w:pStyle w:val="ListParagraph"/>
        <w:rPr>
          <w:lang w:val="en-US"/>
        </w:rPr>
      </w:pPr>
      <w:r w:rsidRPr="00432BDA">
        <w:rPr>
          <w:lang w:val="en-US"/>
        </w:rPr>
        <w:t>exacerbate the problem, advice will first be sought from children’s social care and/or the</w:t>
      </w:r>
    </w:p>
    <w:p w14:paraId="4980CDBF" w14:textId="77777777" w:rsidR="00432BDA" w:rsidRPr="00432BDA" w:rsidRDefault="00432BDA" w:rsidP="0009678C">
      <w:pPr>
        <w:pStyle w:val="ListParagraph"/>
        <w:rPr>
          <w:lang w:val="en-US"/>
        </w:rPr>
      </w:pPr>
      <w:r w:rsidRPr="00432BDA">
        <w:rPr>
          <w:lang w:val="en-US"/>
        </w:rPr>
        <w:t>police before parents are contacted.</w:t>
      </w:r>
    </w:p>
    <w:p w14:paraId="6D61FD03" w14:textId="71F40426" w:rsidR="00432BDA" w:rsidRPr="00432BDA" w:rsidRDefault="00432BDA" w:rsidP="0009678C">
      <w:pPr>
        <w:pStyle w:val="ListParagraph"/>
        <w:numPr>
          <w:ilvl w:val="0"/>
          <w:numId w:val="27"/>
        </w:numPr>
        <w:rPr>
          <w:lang w:val="en-US"/>
        </w:rPr>
      </w:pPr>
      <w:r w:rsidRPr="00432BDA">
        <w:rPr>
          <w:lang w:val="en-US"/>
        </w:rPr>
        <w:t>Decide on appropriate sanctions – these will vary, depending in the situation and</w:t>
      </w:r>
    </w:p>
    <w:p w14:paraId="63345A1E" w14:textId="77777777" w:rsidR="00432BDA" w:rsidRPr="00432BDA" w:rsidRDefault="00432BDA" w:rsidP="0009678C">
      <w:pPr>
        <w:pStyle w:val="ListParagraph"/>
        <w:rPr>
          <w:lang w:val="en-US"/>
        </w:rPr>
      </w:pPr>
      <w:r w:rsidRPr="00432BDA">
        <w:rPr>
          <w:lang w:val="en-US"/>
        </w:rPr>
        <w:t>seriousness of it: they could range from detention to exclusion.</w:t>
      </w:r>
    </w:p>
    <w:p w14:paraId="3B5815B8" w14:textId="77777777" w:rsidR="0009678C" w:rsidRDefault="0009678C" w:rsidP="0009678C">
      <w:pPr>
        <w:rPr>
          <w:lang w:val="en-US"/>
        </w:rPr>
      </w:pPr>
    </w:p>
    <w:p w14:paraId="6A721ED1" w14:textId="174E8BDB" w:rsidR="00432BDA" w:rsidRPr="0009678C" w:rsidRDefault="00432BDA" w:rsidP="0009678C">
      <w:pPr>
        <w:pStyle w:val="NoSpacing"/>
        <w:rPr>
          <w:lang w:val="en-US"/>
        </w:rPr>
      </w:pPr>
      <w:r w:rsidRPr="0009678C">
        <w:rPr>
          <w:lang w:val="en-US"/>
        </w:rPr>
        <w:t>Where allegations of sexual violence or sexual harassment are made, the school will act in</w:t>
      </w:r>
    </w:p>
    <w:p w14:paraId="371523AC" w14:textId="2861074A" w:rsidR="00432BDA" w:rsidRDefault="00432BDA" w:rsidP="0009678C">
      <w:pPr>
        <w:pStyle w:val="NoSpacing"/>
        <w:rPr>
          <w:lang w:val="en-US"/>
        </w:rPr>
      </w:pPr>
      <w:r w:rsidRPr="00432BDA">
        <w:rPr>
          <w:lang w:val="en-US"/>
        </w:rPr>
        <w:t>accordance with the guidance set out in Keeping Children Safe in Education (</w:t>
      </w:r>
      <w:r w:rsidR="00254F7B">
        <w:rPr>
          <w:lang w:val="en-US"/>
        </w:rPr>
        <w:t>2023</w:t>
      </w:r>
      <w:r w:rsidRPr="00432BDA">
        <w:rPr>
          <w:lang w:val="en-US"/>
        </w:rPr>
        <w:t>).</w:t>
      </w:r>
    </w:p>
    <w:p w14:paraId="1DD6221A" w14:textId="77777777" w:rsidR="004846A6" w:rsidRDefault="004846A6" w:rsidP="0009678C">
      <w:pPr>
        <w:pStyle w:val="NoSpacing"/>
        <w:rPr>
          <w:lang w:val="en-US"/>
        </w:rPr>
      </w:pPr>
    </w:p>
    <w:p w14:paraId="753D4123" w14:textId="77777777" w:rsidR="0009678C" w:rsidRPr="00432BDA" w:rsidRDefault="0009678C" w:rsidP="0009678C">
      <w:pPr>
        <w:pStyle w:val="NoSpacing"/>
        <w:rPr>
          <w:lang w:val="en-US"/>
        </w:rPr>
      </w:pPr>
    </w:p>
    <w:p w14:paraId="41065EF7" w14:textId="6DD2DC14" w:rsidR="00432BDA" w:rsidRDefault="00432BDA" w:rsidP="0009678C">
      <w:pPr>
        <w:pStyle w:val="Heading3"/>
        <w:rPr>
          <w:lang w:val="en-US"/>
        </w:rPr>
      </w:pPr>
      <w:r w:rsidRPr="00432BDA">
        <w:rPr>
          <w:lang w:val="en-US"/>
        </w:rPr>
        <w:t>Supporting those involved</w:t>
      </w:r>
    </w:p>
    <w:p w14:paraId="4D51CBEC" w14:textId="77777777" w:rsidR="0009678C" w:rsidRPr="00432BDA" w:rsidRDefault="0009678C" w:rsidP="0009678C">
      <w:pPr>
        <w:pStyle w:val="ListParagraph"/>
        <w:rPr>
          <w:lang w:val="en-US"/>
        </w:rPr>
      </w:pPr>
    </w:p>
    <w:p w14:paraId="2C760FA2" w14:textId="77777777" w:rsidR="00432BDA" w:rsidRPr="00432BDA" w:rsidRDefault="00432BDA" w:rsidP="00B103FE">
      <w:pPr>
        <w:pStyle w:val="ListParagraph"/>
        <w:ind w:left="0"/>
        <w:rPr>
          <w:lang w:val="en-US"/>
        </w:rPr>
      </w:pPr>
      <w:r w:rsidRPr="00432BDA">
        <w:rPr>
          <w:lang w:val="en-US"/>
        </w:rPr>
        <w:t>The support required for the pupil who has been harmed will depend on their circumstance and</w:t>
      </w:r>
    </w:p>
    <w:p w14:paraId="484294E4" w14:textId="77777777" w:rsidR="00432BDA" w:rsidRPr="00432BDA" w:rsidRDefault="00432BDA" w:rsidP="00B103FE">
      <w:pPr>
        <w:pStyle w:val="ListParagraph"/>
        <w:ind w:left="0"/>
        <w:rPr>
          <w:lang w:val="en-US"/>
        </w:rPr>
      </w:pPr>
      <w:r w:rsidRPr="00432BDA">
        <w:rPr>
          <w:lang w:val="en-US"/>
        </w:rPr>
        <w:lastRenderedPageBreak/>
        <w:t>the nature of the abuse. Support could include counselling, mentoring, the support of family and</w:t>
      </w:r>
    </w:p>
    <w:p w14:paraId="3D56BCE7" w14:textId="1C0B0F02" w:rsidR="00432BDA" w:rsidRDefault="00432BDA" w:rsidP="00B103FE">
      <w:pPr>
        <w:pStyle w:val="ListParagraph"/>
        <w:ind w:left="0"/>
        <w:rPr>
          <w:lang w:val="en-US"/>
        </w:rPr>
      </w:pPr>
      <w:r w:rsidRPr="00432BDA">
        <w:rPr>
          <w:lang w:val="en-US"/>
        </w:rPr>
        <w:t>friends and/or support with improving peer relationships or some restorative justice work.</w:t>
      </w:r>
    </w:p>
    <w:p w14:paraId="6F4B7D77" w14:textId="3E1931D8" w:rsidR="0009678C" w:rsidRDefault="0009678C" w:rsidP="00B103FE">
      <w:pPr>
        <w:pStyle w:val="ListParagraph"/>
        <w:ind w:left="0"/>
        <w:rPr>
          <w:lang w:val="en-US"/>
        </w:rPr>
      </w:pPr>
    </w:p>
    <w:p w14:paraId="679A0FCC" w14:textId="1C5CE745" w:rsidR="0009678C" w:rsidRDefault="0009678C" w:rsidP="00B103FE">
      <w:pPr>
        <w:pStyle w:val="ListParagraph"/>
        <w:ind w:left="0"/>
        <w:rPr>
          <w:lang w:val="en-US"/>
        </w:rPr>
      </w:pPr>
    </w:p>
    <w:p w14:paraId="3320F398" w14:textId="77777777" w:rsidR="0009678C" w:rsidRPr="00432BDA" w:rsidRDefault="0009678C" w:rsidP="00B103FE">
      <w:pPr>
        <w:pStyle w:val="ListParagraph"/>
        <w:ind w:left="0"/>
        <w:rPr>
          <w:lang w:val="en-US"/>
        </w:rPr>
      </w:pPr>
    </w:p>
    <w:p w14:paraId="4399CE19" w14:textId="77777777" w:rsidR="00432BDA" w:rsidRPr="00432BDA" w:rsidRDefault="00432BDA" w:rsidP="00B103FE">
      <w:pPr>
        <w:pStyle w:val="ListParagraph"/>
        <w:ind w:left="0"/>
        <w:rPr>
          <w:lang w:val="en-US"/>
        </w:rPr>
      </w:pPr>
      <w:r w:rsidRPr="00432BDA">
        <w:rPr>
          <w:lang w:val="en-US"/>
        </w:rPr>
        <w:t>Support may also be required for the pupil that harmed. We will seek to understand why the pupil</w:t>
      </w:r>
    </w:p>
    <w:p w14:paraId="7E84694C" w14:textId="77777777" w:rsidR="00432BDA" w:rsidRPr="00432BDA" w:rsidRDefault="00432BDA" w:rsidP="00B103FE">
      <w:pPr>
        <w:pStyle w:val="ListParagraph"/>
        <w:ind w:left="0"/>
        <w:rPr>
          <w:lang w:val="en-US"/>
        </w:rPr>
      </w:pPr>
      <w:r w:rsidRPr="00432BDA">
        <w:rPr>
          <w:lang w:val="en-US"/>
        </w:rPr>
        <w:t>acted in this way and consider what support may be required to help the pupil and/or change</w:t>
      </w:r>
    </w:p>
    <w:p w14:paraId="38C88F1B" w14:textId="77777777" w:rsidR="00432BDA" w:rsidRPr="00432BDA" w:rsidRDefault="00432BDA" w:rsidP="00B103FE">
      <w:pPr>
        <w:pStyle w:val="ListParagraph"/>
        <w:ind w:left="0"/>
        <w:rPr>
          <w:lang w:val="en-US"/>
        </w:rPr>
      </w:pPr>
      <w:r w:rsidRPr="00432BDA">
        <w:rPr>
          <w:lang w:val="en-US"/>
        </w:rPr>
        <w:t>behaviours. Once those needs have been met, the consequences for the harm caused or intended</w:t>
      </w:r>
    </w:p>
    <w:p w14:paraId="0126DA73" w14:textId="77777777" w:rsidR="00432BDA" w:rsidRPr="00432BDA" w:rsidRDefault="00432BDA" w:rsidP="00B103FE">
      <w:pPr>
        <w:pStyle w:val="ListParagraph"/>
        <w:ind w:left="0"/>
        <w:rPr>
          <w:lang w:val="en-US"/>
        </w:rPr>
      </w:pPr>
      <w:r w:rsidRPr="00432BDA">
        <w:rPr>
          <w:lang w:val="en-US"/>
        </w:rPr>
        <w:t>will be addressed. A pupil against whom an allegation of abuse has been made may be suspended</w:t>
      </w:r>
    </w:p>
    <w:p w14:paraId="4A9726DF" w14:textId="77777777" w:rsidR="00432BDA" w:rsidRPr="00432BDA" w:rsidRDefault="00432BDA" w:rsidP="00B103FE">
      <w:pPr>
        <w:pStyle w:val="ListParagraph"/>
        <w:ind w:left="0"/>
        <w:rPr>
          <w:lang w:val="en-US"/>
        </w:rPr>
      </w:pPr>
      <w:r w:rsidRPr="00432BDA">
        <w:rPr>
          <w:lang w:val="en-US"/>
        </w:rPr>
        <w:t>from the School during the investigation. The School will take advice from the relevant local</w:t>
      </w:r>
    </w:p>
    <w:p w14:paraId="23BB2297" w14:textId="77777777" w:rsidR="00432BDA" w:rsidRPr="00432BDA" w:rsidRDefault="00432BDA" w:rsidP="00B103FE">
      <w:pPr>
        <w:pStyle w:val="ListParagraph"/>
        <w:ind w:left="0"/>
        <w:rPr>
          <w:lang w:val="en-US"/>
        </w:rPr>
      </w:pPr>
      <w:r w:rsidRPr="00432BDA">
        <w:rPr>
          <w:lang w:val="en-US"/>
        </w:rPr>
        <w:t>authority on the investigation of such allegations and will take all appropriate action to ensure the</w:t>
      </w:r>
    </w:p>
    <w:p w14:paraId="5D2AB72C" w14:textId="77777777" w:rsidR="00432BDA" w:rsidRPr="00432BDA" w:rsidRDefault="00432BDA" w:rsidP="00B103FE">
      <w:pPr>
        <w:pStyle w:val="ListParagraph"/>
        <w:ind w:left="0"/>
        <w:rPr>
          <w:lang w:val="en-US"/>
        </w:rPr>
      </w:pPr>
      <w:r w:rsidRPr="00432BDA">
        <w:rPr>
          <w:lang w:val="en-US"/>
        </w:rPr>
        <w:t>safety and welfare of all pupils involved including the alleged victim and perpetrator. If it is</w:t>
      </w:r>
    </w:p>
    <w:p w14:paraId="4AC1F54A" w14:textId="77777777" w:rsidR="00432BDA" w:rsidRPr="00432BDA" w:rsidRDefault="00432BDA" w:rsidP="00B103FE">
      <w:pPr>
        <w:pStyle w:val="ListParagraph"/>
        <w:ind w:left="0"/>
        <w:rPr>
          <w:lang w:val="en-US"/>
        </w:rPr>
      </w:pPr>
      <w:r w:rsidRPr="00432BDA">
        <w:rPr>
          <w:lang w:val="en-US"/>
        </w:rPr>
        <w:t>necessary for a pupil to be interviewed by the Police in relation to allegations of abuse, the School</w:t>
      </w:r>
    </w:p>
    <w:p w14:paraId="0DEBFDB7" w14:textId="77777777" w:rsidR="00432BDA" w:rsidRPr="00432BDA" w:rsidRDefault="00432BDA" w:rsidP="00B103FE">
      <w:pPr>
        <w:pStyle w:val="ListParagraph"/>
        <w:ind w:left="0"/>
        <w:rPr>
          <w:lang w:val="en-US"/>
        </w:rPr>
      </w:pPr>
      <w:r w:rsidRPr="00432BDA">
        <w:rPr>
          <w:lang w:val="en-US"/>
        </w:rPr>
        <w:t>will ensure that, subject to the advice of the relevant local authority, parents are informed as soon</w:t>
      </w:r>
    </w:p>
    <w:p w14:paraId="31710330" w14:textId="77777777" w:rsidR="00432BDA" w:rsidRPr="00432BDA" w:rsidRDefault="00432BDA" w:rsidP="00B103FE">
      <w:pPr>
        <w:pStyle w:val="ListParagraph"/>
        <w:ind w:left="0"/>
        <w:rPr>
          <w:lang w:val="en-US"/>
        </w:rPr>
      </w:pPr>
      <w:r w:rsidRPr="00432BDA">
        <w:rPr>
          <w:lang w:val="en-US"/>
        </w:rPr>
        <w:t>as possible and that the pupils involved are supported during the interview by an appropriate</w:t>
      </w:r>
    </w:p>
    <w:p w14:paraId="57941AA2" w14:textId="3AE6FD30" w:rsidR="00432BDA" w:rsidRDefault="00432BDA" w:rsidP="00B103FE">
      <w:pPr>
        <w:pStyle w:val="ListParagraph"/>
        <w:ind w:left="0"/>
        <w:rPr>
          <w:lang w:val="en-US"/>
        </w:rPr>
      </w:pPr>
      <w:r w:rsidRPr="00432BDA">
        <w:rPr>
          <w:lang w:val="en-US"/>
        </w:rPr>
        <w:t>adult and until the investigation is completed.</w:t>
      </w:r>
    </w:p>
    <w:p w14:paraId="4A8BE7B0" w14:textId="77777777" w:rsidR="004846A6" w:rsidRPr="00432BDA" w:rsidRDefault="004846A6" w:rsidP="00B103FE">
      <w:pPr>
        <w:pStyle w:val="ListParagraph"/>
        <w:ind w:left="0"/>
        <w:rPr>
          <w:lang w:val="en-US"/>
        </w:rPr>
      </w:pPr>
    </w:p>
    <w:p w14:paraId="67CE9CA7" w14:textId="77777777" w:rsidR="00432BDA" w:rsidRPr="00432BDA" w:rsidRDefault="00432BDA" w:rsidP="00B103FE">
      <w:pPr>
        <w:pStyle w:val="ListParagraph"/>
        <w:ind w:left="0"/>
        <w:rPr>
          <w:lang w:val="en-US"/>
        </w:rPr>
      </w:pPr>
      <w:r w:rsidRPr="00432BDA">
        <w:rPr>
          <w:lang w:val="en-US"/>
        </w:rPr>
        <w:t>Confidentiality will be an important consideration for the School and advice will be sought as</w:t>
      </w:r>
    </w:p>
    <w:p w14:paraId="7C5CB0C5" w14:textId="39502555" w:rsidR="00432BDA" w:rsidRDefault="00432BDA" w:rsidP="00B103FE">
      <w:pPr>
        <w:pStyle w:val="ListParagraph"/>
        <w:ind w:left="0"/>
        <w:rPr>
          <w:lang w:val="en-US"/>
        </w:rPr>
      </w:pPr>
      <w:r w:rsidRPr="00432BDA">
        <w:rPr>
          <w:lang w:val="en-US"/>
        </w:rPr>
        <w:t>necessary.</w:t>
      </w:r>
    </w:p>
    <w:p w14:paraId="52B50DB6" w14:textId="77777777" w:rsidR="00195DB1" w:rsidRPr="00432BDA" w:rsidRDefault="00195DB1" w:rsidP="00B103FE">
      <w:pPr>
        <w:pStyle w:val="ListParagraph"/>
        <w:ind w:left="0"/>
        <w:rPr>
          <w:lang w:val="en-US"/>
        </w:rPr>
      </w:pPr>
    </w:p>
    <w:p w14:paraId="0AF66A4F" w14:textId="06DBE52C" w:rsidR="00432BDA" w:rsidRDefault="00432BDA" w:rsidP="004846A6">
      <w:pPr>
        <w:pStyle w:val="Heading3"/>
        <w:rPr>
          <w:lang w:val="en-US"/>
        </w:rPr>
      </w:pPr>
      <w:bookmarkStart w:id="13" w:name="_Historical_Allegations"/>
      <w:bookmarkEnd w:id="13"/>
      <w:r w:rsidRPr="00432BDA">
        <w:rPr>
          <w:lang w:val="en-US"/>
        </w:rPr>
        <w:t>Historical Allegations</w:t>
      </w:r>
    </w:p>
    <w:p w14:paraId="3CF38B99" w14:textId="77777777" w:rsidR="00195DB1" w:rsidRPr="00432BDA" w:rsidRDefault="00195DB1" w:rsidP="00B103FE">
      <w:pPr>
        <w:pStyle w:val="ListParagraph"/>
        <w:ind w:left="0"/>
        <w:rPr>
          <w:lang w:val="en-US"/>
        </w:rPr>
      </w:pPr>
    </w:p>
    <w:p w14:paraId="2A590C2D" w14:textId="77777777" w:rsidR="00432BDA" w:rsidRPr="00432BDA" w:rsidRDefault="00432BDA" w:rsidP="00B103FE">
      <w:pPr>
        <w:pStyle w:val="ListParagraph"/>
        <w:ind w:left="0"/>
        <w:rPr>
          <w:lang w:val="en-US"/>
        </w:rPr>
      </w:pPr>
      <w:r w:rsidRPr="00432BDA">
        <w:rPr>
          <w:lang w:val="en-US"/>
        </w:rPr>
        <w:t>We take any allegations of sexual abuse seriously and will act promptly to any disclosure of</w:t>
      </w:r>
    </w:p>
    <w:p w14:paraId="3534EC05" w14:textId="77777777" w:rsidR="00432BDA" w:rsidRPr="00432BDA" w:rsidRDefault="00432BDA" w:rsidP="00B103FE">
      <w:pPr>
        <w:pStyle w:val="ListParagraph"/>
        <w:ind w:left="0"/>
        <w:rPr>
          <w:lang w:val="en-US"/>
        </w:rPr>
      </w:pPr>
      <w:r w:rsidRPr="00432BDA">
        <w:rPr>
          <w:lang w:val="en-US"/>
        </w:rPr>
        <w:t>historical abuse. If this allegation is made by past pupils, we will work with them to ensure that</w:t>
      </w:r>
    </w:p>
    <w:p w14:paraId="4A4F5535" w14:textId="77777777" w:rsidR="00432BDA" w:rsidRPr="00432BDA" w:rsidRDefault="00432BDA" w:rsidP="00B103FE">
      <w:pPr>
        <w:pStyle w:val="ListParagraph"/>
        <w:ind w:left="0"/>
        <w:rPr>
          <w:lang w:val="en-US"/>
        </w:rPr>
      </w:pPr>
      <w:r w:rsidRPr="00432BDA">
        <w:rPr>
          <w:lang w:val="en-US"/>
        </w:rPr>
        <w:t>they are supported and that any disclosure is acted upon and reported, in line with our policy, to</w:t>
      </w:r>
    </w:p>
    <w:p w14:paraId="6084A07A" w14:textId="663F326A" w:rsidR="00432BDA" w:rsidRDefault="00432BDA" w:rsidP="00B103FE">
      <w:pPr>
        <w:pStyle w:val="ListParagraph"/>
        <w:ind w:left="0"/>
        <w:rPr>
          <w:lang w:val="en-US"/>
        </w:rPr>
      </w:pPr>
      <w:r w:rsidRPr="00432BDA">
        <w:rPr>
          <w:lang w:val="en-US"/>
        </w:rPr>
        <w:t>external agencies, such as the police.</w:t>
      </w:r>
    </w:p>
    <w:p w14:paraId="217DF170" w14:textId="77777777" w:rsidR="00195DB1" w:rsidRPr="00432BDA" w:rsidRDefault="00195DB1" w:rsidP="00B103FE">
      <w:pPr>
        <w:pStyle w:val="ListParagraph"/>
        <w:ind w:left="0"/>
        <w:rPr>
          <w:lang w:val="en-US"/>
        </w:rPr>
      </w:pPr>
    </w:p>
    <w:p w14:paraId="5B0D5A6F" w14:textId="77777777" w:rsidR="00432BDA" w:rsidRPr="00432BDA" w:rsidRDefault="00432BDA" w:rsidP="00B103FE">
      <w:pPr>
        <w:pStyle w:val="ListParagraph"/>
        <w:ind w:left="0"/>
        <w:rPr>
          <w:lang w:val="en-US"/>
        </w:rPr>
      </w:pPr>
      <w:r w:rsidRPr="00432BDA">
        <w:rPr>
          <w:lang w:val="en-US"/>
        </w:rPr>
        <w:t>Anyone with any allegation that is historical should contact the DSL or the School Lead. Each</w:t>
      </w:r>
    </w:p>
    <w:p w14:paraId="2A5346AB" w14:textId="77777777" w:rsidR="00432BDA" w:rsidRPr="00432BDA" w:rsidRDefault="00432BDA" w:rsidP="00B103FE">
      <w:pPr>
        <w:pStyle w:val="ListParagraph"/>
        <w:ind w:left="0"/>
        <w:rPr>
          <w:lang w:val="en-US"/>
        </w:rPr>
      </w:pPr>
      <w:r w:rsidRPr="00432BDA">
        <w:rPr>
          <w:lang w:val="en-US"/>
        </w:rPr>
        <w:t>allegation is taken seriously and victims will be supported and never made to feel that they are</w:t>
      </w:r>
    </w:p>
    <w:p w14:paraId="1980101A" w14:textId="446A8EEA" w:rsidR="00432BDA" w:rsidRDefault="00432BDA" w:rsidP="00B103FE">
      <w:pPr>
        <w:pStyle w:val="ListParagraph"/>
        <w:ind w:left="0"/>
        <w:rPr>
          <w:lang w:val="en-US"/>
        </w:rPr>
      </w:pPr>
      <w:r w:rsidRPr="00432BDA">
        <w:rPr>
          <w:lang w:val="en-US"/>
        </w:rPr>
        <w:t>creating a problem or that this should have been reported earlier.</w:t>
      </w:r>
    </w:p>
    <w:p w14:paraId="46F98950" w14:textId="77777777" w:rsidR="00195DB1" w:rsidRPr="00432BDA" w:rsidRDefault="00195DB1" w:rsidP="00B103FE">
      <w:pPr>
        <w:pStyle w:val="ListParagraph"/>
        <w:ind w:left="0"/>
        <w:rPr>
          <w:lang w:val="en-US"/>
        </w:rPr>
      </w:pPr>
    </w:p>
    <w:p w14:paraId="60F664B9" w14:textId="6E15A7E3" w:rsidR="00432BDA" w:rsidRDefault="00432BDA" w:rsidP="004846A6">
      <w:pPr>
        <w:pStyle w:val="Heading3"/>
        <w:rPr>
          <w:lang w:val="en-US"/>
        </w:rPr>
      </w:pPr>
      <w:bookmarkStart w:id="14" w:name="_Child_Sexual_Exploitation"/>
      <w:bookmarkEnd w:id="14"/>
      <w:r w:rsidRPr="00432BDA">
        <w:rPr>
          <w:lang w:val="en-US"/>
        </w:rPr>
        <w:t>Child Sexual Exploitation (CSE) and Child Criminal Exploitation (CCE)</w:t>
      </w:r>
    </w:p>
    <w:p w14:paraId="4FD6A9E6" w14:textId="77777777" w:rsidR="00195DB1" w:rsidRPr="00432BDA" w:rsidRDefault="00195DB1" w:rsidP="00B103FE">
      <w:pPr>
        <w:pStyle w:val="ListParagraph"/>
        <w:ind w:left="0"/>
        <w:rPr>
          <w:lang w:val="en-US"/>
        </w:rPr>
      </w:pPr>
    </w:p>
    <w:p w14:paraId="6782FEA5" w14:textId="77777777" w:rsidR="00432BDA" w:rsidRPr="00432BDA" w:rsidRDefault="00432BDA" w:rsidP="00B103FE">
      <w:pPr>
        <w:pStyle w:val="ListParagraph"/>
        <w:ind w:left="0"/>
        <w:rPr>
          <w:lang w:val="en-US"/>
        </w:rPr>
      </w:pPr>
      <w:r w:rsidRPr="00432BDA">
        <w:rPr>
          <w:lang w:val="en-US"/>
        </w:rPr>
        <w:t>Both CSE and CCE are forms of abuse that occur where an individual or group takes advantage of</w:t>
      </w:r>
    </w:p>
    <w:p w14:paraId="2770004C" w14:textId="77777777" w:rsidR="00432BDA" w:rsidRPr="00432BDA" w:rsidRDefault="00432BDA" w:rsidP="00B103FE">
      <w:pPr>
        <w:pStyle w:val="ListParagraph"/>
        <w:ind w:left="0"/>
        <w:rPr>
          <w:lang w:val="en-US"/>
        </w:rPr>
      </w:pPr>
      <w:r w:rsidRPr="00432BDA">
        <w:rPr>
          <w:lang w:val="en-US"/>
        </w:rPr>
        <w:t>an imbalance in power to coerce, manipulate or deceive a child into taking part in sexual or</w:t>
      </w:r>
    </w:p>
    <w:p w14:paraId="0EC81CDC" w14:textId="77777777" w:rsidR="00432BDA" w:rsidRPr="00432BDA" w:rsidRDefault="00432BDA" w:rsidP="00B103FE">
      <w:pPr>
        <w:pStyle w:val="ListParagraph"/>
        <w:ind w:left="0"/>
        <w:rPr>
          <w:lang w:val="en-US"/>
        </w:rPr>
      </w:pPr>
      <w:r w:rsidRPr="00432BDA">
        <w:rPr>
          <w:lang w:val="en-US"/>
        </w:rPr>
        <w:t>criminal activity, in exchange for something the victim needs or wants, and/or for the financial</w:t>
      </w:r>
    </w:p>
    <w:p w14:paraId="2E07CEB5" w14:textId="77777777" w:rsidR="00432BDA" w:rsidRPr="00432BDA" w:rsidRDefault="00432BDA" w:rsidP="00B103FE">
      <w:pPr>
        <w:pStyle w:val="ListParagraph"/>
        <w:ind w:left="0"/>
        <w:rPr>
          <w:lang w:val="en-US"/>
        </w:rPr>
      </w:pPr>
      <w:r w:rsidRPr="00432BDA">
        <w:rPr>
          <w:lang w:val="en-US"/>
        </w:rPr>
        <w:t>advantage or increased status of the perpetrator or facilitator and/or through violence or the</w:t>
      </w:r>
    </w:p>
    <w:p w14:paraId="7C91C4BA" w14:textId="77777777" w:rsidR="00432BDA" w:rsidRPr="00432BDA" w:rsidRDefault="00432BDA" w:rsidP="00B103FE">
      <w:pPr>
        <w:pStyle w:val="ListParagraph"/>
        <w:ind w:left="0"/>
        <w:rPr>
          <w:lang w:val="en-US"/>
        </w:rPr>
      </w:pPr>
      <w:r w:rsidRPr="00432BDA">
        <w:rPr>
          <w:lang w:val="en-US"/>
        </w:rPr>
        <w:t>threat of violence. CSE and CCE can affect children, both male and female and can include children</w:t>
      </w:r>
    </w:p>
    <w:p w14:paraId="7F34FEA4" w14:textId="1F54A4B7" w:rsidR="00432BDA" w:rsidRDefault="00432BDA" w:rsidP="00B103FE">
      <w:pPr>
        <w:pStyle w:val="ListParagraph"/>
        <w:ind w:left="0"/>
        <w:rPr>
          <w:lang w:val="en-US"/>
        </w:rPr>
      </w:pPr>
      <w:r w:rsidRPr="00432BDA">
        <w:rPr>
          <w:lang w:val="en-US"/>
        </w:rPr>
        <w:t>who have been moved (commonly referred to as trafficking) for the purpose of exploitation.</w:t>
      </w:r>
    </w:p>
    <w:p w14:paraId="0D3FC27F" w14:textId="77777777" w:rsidR="004846A6" w:rsidRPr="00432BDA" w:rsidRDefault="004846A6" w:rsidP="00B103FE">
      <w:pPr>
        <w:pStyle w:val="ListParagraph"/>
        <w:ind w:left="0"/>
        <w:rPr>
          <w:lang w:val="en-US"/>
        </w:rPr>
      </w:pPr>
    </w:p>
    <w:p w14:paraId="2F19C926" w14:textId="7940AEE6" w:rsidR="00432BDA" w:rsidRDefault="00432BDA" w:rsidP="004846A6">
      <w:pPr>
        <w:pStyle w:val="Heading3"/>
        <w:rPr>
          <w:lang w:val="en-US"/>
        </w:rPr>
      </w:pPr>
      <w:r w:rsidRPr="00432BDA">
        <w:rPr>
          <w:lang w:val="en-US"/>
        </w:rPr>
        <w:t>Child Criminal Exploitation (CCE)</w:t>
      </w:r>
    </w:p>
    <w:p w14:paraId="41829F4C" w14:textId="77777777" w:rsidR="00195DB1" w:rsidRPr="00432BDA" w:rsidRDefault="00195DB1" w:rsidP="00B103FE">
      <w:pPr>
        <w:pStyle w:val="ListParagraph"/>
        <w:ind w:left="0"/>
        <w:rPr>
          <w:lang w:val="en-US"/>
        </w:rPr>
      </w:pPr>
    </w:p>
    <w:p w14:paraId="0B467C1E" w14:textId="77777777" w:rsidR="00432BDA" w:rsidRPr="00432BDA" w:rsidRDefault="00432BDA" w:rsidP="00B103FE">
      <w:pPr>
        <w:pStyle w:val="ListParagraph"/>
        <w:ind w:left="0"/>
        <w:rPr>
          <w:lang w:val="en-US"/>
        </w:rPr>
      </w:pPr>
      <w:r w:rsidRPr="00432BDA">
        <w:rPr>
          <w:lang w:val="en-US"/>
        </w:rPr>
        <w:t>Some specific forms of CCE can include children being forced or manipulated into transporting</w:t>
      </w:r>
    </w:p>
    <w:p w14:paraId="2A143F0D" w14:textId="77777777" w:rsidR="00432BDA" w:rsidRPr="00432BDA" w:rsidRDefault="00432BDA" w:rsidP="00B103FE">
      <w:pPr>
        <w:pStyle w:val="ListParagraph"/>
        <w:ind w:left="0"/>
        <w:rPr>
          <w:lang w:val="en-US"/>
        </w:rPr>
      </w:pPr>
      <w:r w:rsidRPr="00432BDA">
        <w:rPr>
          <w:lang w:val="en-US"/>
        </w:rPr>
        <w:t>drugs or money through county lines, working in cannabis factories, shoplifting or pickpocketing.</w:t>
      </w:r>
    </w:p>
    <w:p w14:paraId="65C39962" w14:textId="77777777" w:rsidR="00432BDA" w:rsidRPr="00432BDA" w:rsidRDefault="00432BDA" w:rsidP="00B103FE">
      <w:pPr>
        <w:pStyle w:val="ListParagraph"/>
        <w:ind w:left="0"/>
        <w:rPr>
          <w:lang w:val="en-US"/>
        </w:rPr>
      </w:pPr>
      <w:r w:rsidRPr="00432BDA">
        <w:rPr>
          <w:lang w:val="en-US"/>
        </w:rPr>
        <w:lastRenderedPageBreak/>
        <w:t>They can also be forced or manipulated into committing vehicle crime or threatening/committing</w:t>
      </w:r>
    </w:p>
    <w:p w14:paraId="1BE01F44" w14:textId="4B25F642" w:rsidR="00432BDA" w:rsidRDefault="00432BDA" w:rsidP="00B103FE">
      <w:pPr>
        <w:pStyle w:val="ListParagraph"/>
        <w:ind w:left="0"/>
        <w:rPr>
          <w:lang w:val="en-US"/>
        </w:rPr>
      </w:pPr>
      <w:r w:rsidRPr="00432BDA">
        <w:rPr>
          <w:lang w:val="en-US"/>
        </w:rPr>
        <w:t>serious violence to others.</w:t>
      </w:r>
    </w:p>
    <w:p w14:paraId="0A651F0B" w14:textId="77777777" w:rsidR="00195DB1" w:rsidRPr="00432BDA" w:rsidRDefault="00195DB1" w:rsidP="00B103FE">
      <w:pPr>
        <w:pStyle w:val="ListParagraph"/>
        <w:ind w:left="0"/>
        <w:rPr>
          <w:lang w:val="en-US"/>
        </w:rPr>
      </w:pPr>
    </w:p>
    <w:p w14:paraId="001C454E" w14:textId="77777777" w:rsidR="00432BDA" w:rsidRPr="00432BDA" w:rsidRDefault="00432BDA" w:rsidP="00B103FE">
      <w:pPr>
        <w:pStyle w:val="ListParagraph"/>
        <w:ind w:left="0"/>
        <w:rPr>
          <w:lang w:val="en-US"/>
        </w:rPr>
      </w:pPr>
      <w:r w:rsidRPr="00432BDA">
        <w:rPr>
          <w:lang w:val="en-US"/>
        </w:rPr>
        <w:t>Children can become trapped by this type of exploitation as perpetrators can threaten victims (and</w:t>
      </w:r>
    </w:p>
    <w:p w14:paraId="579B6D65" w14:textId="77777777" w:rsidR="00432BDA" w:rsidRPr="00432BDA" w:rsidRDefault="00432BDA" w:rsidP="00B103FE">
      <w:pPr>
        <w:pStyle w:val="ListParagraph"/>
        <w:ind w:left="0"/>
        <w:rPr>
          <w:lang w:val="en-US"/>
        </w:rPr>
      </w:pPr>
      <w:r w:rsidRPr="00432BDA">
        <w:rPr>
          <w:lang w:val="en-US"/>
        </w:rPr>
        <w:t>their families) with violence, or entrap and coerce them into debt. They may be coerced into</w:t>
      </w:r>
    </w:p>
    <w:p w14:paraId="00C08E0B" w14:textId="77777777" w:rsidR="00432BDA" w:rsidRPr="00432BDA" w:rsidRDefault="00432BDA" w:rsidP="00B103FE">
      <w:pPr>
        <w:pStyle w:val="ListParagraph"/>
        <w:ind w:left="0"/>
        <w:rPr>
          <w:lang w:val="en-US"/>
        </w:rPr>
      </w:pPr>
      <w:r w:rsidRPr="00432BDA">
        <w:rPr>
          <w:lang w:val="en-US"/>
        </w:rPr>
        <w:t>carrying weapons such as knives or begin to carry a knife for a sense of protection from harm from</w:t>
      </w:r>
    </w:p>
    <w:p w14:paraId="7615EF65" w14:textId="77777777" w:rsidR="00432BDA" w:rsidRPr="00432BDA" w:rsidRDefault="00432BDA" w:rsidP="00B103FE">
      <w:pPr>
        <w:pStyle w:val="ListParagraph"/>
        <w:ind w:left="0"/>
        <w:rPr>
          <w:lang w:val="en-US"/>
        </w:rPr>
      </w:pPr>
      <w:r w:rsidRPr="00432BDA">
        <w:rPr>
          <w:lang w:val="en-US"/>
        </w:rPr>
        <w:t>others. As children involved in criminal exploitation often commit crimes themselves, their</w:t>
      </w:r>
    </w:p>
    <w:p w14:paraId="428DE6C2" w14:textId="77777777" w:rsidR="00432BDA" w:rsidRPr="00432BDA" w:rsidRDefault="00432BDA" w:rsidP="00B103FE">
      <w:pPr>
        <w:pStyle w:val="ListParagraph"/>
        <w:ind w:left="0"/>
        <w:rPr>
          <w:lang w:val="en-US"/>
        </w:rPr>
      </w:pPr>
      <w:r w:rsidRPr="00432BDA">
        <w:rPr>
          <w:lang w:val="en-US"/>
        </w:rPr>
        <w:t>vulnerability as victims is not always recognised by adults and professionals, (particularly older</w:t>
      </w:r>
    </w:p>
    <w:p w14:paraId="58DA899A" w14:textId="77777777" w:rsidR="00432BDA" w:rsidRPr="00432BDA" w:rsidRDefault="00432BDA" w:rsidP="00B103FE">
      <w:pPr>
        <w:pStyle w:val="ListParagraph"/>
        <w:ind w:left="0"/>
        <w:rPr>
          <w:lang w:val="en-US"/>
        </w:rPr>
      </w:pPr>
      <w:r w:rsidRPr="00432BDA">
        <w:rPr>
          <w:lang w:val="en-US"/>
        </w:rPr>
        <w:t>children), and they are not treated as victims despite the harm they have experienced. They may</w:t>
      </w:r>
    </w:p>
    <w:p w14:paraId="52DDACB7" w14:textId="77777777" w:rsidR="00432BDA" w:rsidRPr="00432BDA" w:rsidRDefault="00432BDA" w:rsidP="00B103FE">
      <w:pPr>
        <w:pStyle w:val="ListParagraph"/>
        <w:ind w:left="0"/>
        <w:rPr>
          <w:lang w:val="en-US"/>
        </w:rPr>
      </w:pPr>
      <w:r w:rsidRPr="00432BDA">
        <w:rPr>
          <w:lang w:val="en-US"/>
        </w:rPr>
        <w:t>still have been criminally exploited even if the activity appears to be something they have agreed</w:t>
      </w:r>
    </w:p>
    <w:p w14:paraId="1D37C52B" w14:textId="64648D09" w:rsidR="00432BDA" w:rsidRDefault="00432BDA" w:rsidP="00B103FE">
      <w:pPr>
        <w:pStyle w:val="ListParagraph"/>
        <w:ind w:left="0"/>
        <w:rPr>
          <w:lang w:val="en-US"/>
        </w:rPr>
      </w:pPr>
      <w:r w:rsidRPr="00432BDA">
        <w:rPr>
          <w:lang w:val="en-US"/>
        </w:rPr>
        <w:t>or consented to.</w:t>
      </w:r>
    </w:p>
    <w:p w14:paraId="00837A46" w14:textId="62B54831" w:rsidR="00195DB1" w:rsidRPr="00432BDA" w:rsidRDefault="00195DB1" w:rsidP="00B103FE">
      <w:pPr>
        <w:pStyle w:val="ListParagraph"/>
        <w:ind w:left="0"/>
        <w:rPr>
          <w:lang w:val="en-US"/>
        </w:rPr>
      </w:pPr>
    </w:p>
    <w:p w14:paraId="7F93D08B" w14:textId="77777777" w:rsidR="00432BDA" w:rsidRPr="00432BDA" w:rsidRDefault="00432BDA" w:rsidP="00B103FE">
      <w:pPr>
        <w:pStyle w:val="ListParagraph"/>
        <w:ind w:left="0"/>
        <w:rPr>
          <w:lang w:val="en-US"/>
        </w:rPr>
      </w:pPr>
      <w:r w:rsidRPr="00432BDA">
        <w:rPr>
          <w:lang w:val="en-US"/>
        </w:rPr>
        <w:t>It is important to note that the experience of girls who are criminally exploited can be very</w:t>
      </w:r>
    </w:p>
    <w:p w14:paraId="64B4611A" w14:textId="77777777" w:rsidR="00432BDA" w:rsidRPr="00432BDA" w:rsidRDefault="00432BDA" w:rsidP="00B103FE">
      <w:pPr>
        <w:pStyle w:val="ListParagraph"/>
        <w:ind w:left="0"/>
        <w:rPr>
          <w:lang w:val="en-US"/>
        </w:rPr>
      </w:pPr>
      <w:r w:rsidRPr="00432BDA">
        <w:rPr>
          <w:lang w:val="en-US"/>
        </w:rPr>
        <w:t>different to that of boys. The indicators may not be the same, however professionals should be</w:t>
      </w:r>
    </w:p>
    <w:p w14:paraId="76FDFEFB" w14:textId="77777777" w:rsidR="00432BDA" w:rsidRPr="00432BDA" w:rsidRDefault="00432BDA" w:rsidP="00B103FE">
      <w:pPr>
        <w:pStyle w:val="ListParagraph"/>
        <w:ind w:left="0"/>
        <w:rPr>
          <w:lang w:val="en-US"/>
        </w:rPr>
      </w:pPr>
      <w:r w:rsidRPr="00432BDA">
        <w:rPr>
          <w:lang w:val="en-US"/>
        </w:rPr>
        <w:t>aware that girls are at risk of criminal exploitation too. It is also important to note that both boys</w:t>
      </w:r>
    </w:p>
    <w:p w14:paraId="092BC98A" w14:textId="4D084984" w:rsidR="00432BDA" w:rsidRDefault="00432BDA" w:rsidP="00B103FE">
      <w:pPr>
        <w:pStyle w:val="ListParagraph"/>
        <w:ind w:left="0"/>
        <w:rPr>
          <w:lang w:val="en-US"/>
        </w:rPr>
      </w:pPr>
      <w:r w:rsidRPr="00432BDA">
        <w:rPr>
          <w:lang w:val="en-US"/>
        </w:rPr>
        <w:t>and girls being criminally exploited may be at higher risk of sexual exploitation.</w:t>
      </w:r>
    </w:p>
    <w:p w14:paraId="51F92332" w14:textId="77777777" w:rsidR="00195DB1" w:rsidRPr="00432BDA" w:rsidRDefault="00195DB1" w:rsidP="00B103FE">
      <w:pPr>
        <w:pStyle w:val="ListParagraph"/>
        <w:ind w:left="0"/>
        <w:rPr>
          <w:lang w:val="en-US"/>
        </w:rPr>
      </w:pPr>
    </w:p>
    <w:p w14:paraId="6FDF6B67" w14:textId="5F9F79EF" w:rsidR="00432BDA" w:rsidRDefault="00432BDA" w:rsidP="004846A6">
      <w:pPr>
        <w:pStyle w:val="Heading3"/>
        <w:rPr>
          <w:lang w:val="en-US"/>
        </w:rPr>
      </w:pPr>
      <w:r w:rsidRPr="00432BDA">
        <w:rPr>
          <w:lang w:val="en-US"/>
        </w:rPr>
        <w:t>Child Sexual Exploitation (CSE)</w:t>
      </w:r>
    </w:p>
    <w:p w14:paraId="0415A284" w14:textId="77777777" w:rsidR="00195DB1" w:rsidRPr="00432BDA" w:rsidRDefault="00195DB1" w:rsidP="004846A6">
      <w:pPr>
        <w:pStyle w:val="Heading3"/>
        <w:rPr>
          <w:lang w:val="en-US"/>
        </w:rPr>
      </w:pPr>
    </w:p>
    <w:p w14:paraId="69283811" w14:textId="77777777" w:rsidR="00432BDA" w:rsidRPr="00432BDA" w:rsidRDefault="00432BDA" w:rsidP="00B103FE">
      <w:pPr>
        <w:pStyle w:val="ListParagraph"/>
        <w:ind w:left="0"/>
        <w:rPr>
          <w:lang w:val="en-US"/>
        </w:rPr>
      </w:pPr>
      <w:r w:rsidRPr="00432BDA">
        <w:rPr>
          <w:lang w:val="en-US"/>
        </w:rPr>
        <w:t>CSE is a form of child sexual abuse. Sexual abuse may involve physical contact, including assault by</w:t>
      </w:r>
    </w:p>
    <w:p w14:paraId="46FBC283" w14:textId="77777777" w:rsidR="00432BDA" w:rsidRPr="00432BDA" w:rsidRDefault="00432BDA" w:rsidP="00B103FE">
      <w:pPr>
        <w:pStyle w:val="ListParagraph"/>
        <w:ind w:left="0"/>
        <w:rPr>
          <w:lang w:val="en-US"/>
        </w:rPr>
      </w:pPr>
      <w:r w:rsidRPr="00432BDA">
        <w:rPr>
          <w:lang w:val="en-US"/>
        </w:rPr>
        <w:t>penetration (for example, rape or oral sex) or non-penetrative acts such as masturbation, kissing,</w:t>
      </w:r>
    </w:p>
    <w:p w14:paraId="4361E95E" w14:textId="77777777" w:rsidR="00432BDA" w:rsidRPr="00432BDA" w:rsidRDefault="00432BDA" w:rsidP="00B103FE">
      <w:pPr>
        <w:pStyle w:val="ListParagraph"/>
        <w:ind w:left="0"/>
        <w:rPr>
          <w:lang w:val="en-US"/>
        </w:rPr>
      </w:pPr>
      <w:r w:rsidRPr="00432BDA">
        <w:rPr>
          <w:lang w:val="en-US"/>
        </w:rPr>
        <w:t>rubbing, and touching outside clothing. It may include noncontact activities, such as involving</w:t>
      </w:r>
    </w:p>
    <w:p w14:paraId="1E428375" w14:textId="77777777" w:rsidR="00432BDA" w:rsidRPr="00432BDA" w:rsidRDefault="00432BDA" w:rsidP="00B103FE">
      <w:pPr>
        <w:pStyle w:val="ListParagraph"/>
        <w:ind w:left="0"/>
        <w:rPr>
          <w:lang w:val="en-US"/>
        </w:rPr>
      </w:pPr>
      <w:r w:rsidRPr="00432BDA">
        <w:rPr>
          <w:lang w:val="en-US"/>
        </w:rPr>
        <w:t>children in the production of sexual images, forcing children to look at sexual images or watch</w:t>
      </w:r>
    </w:p>
    <w:p w14:paraId="78B9DDD7" w14:textId="77777777" w:rsidR="00432BDA" w:rsidRPr="00432BDA" w:rsidRDefault="00432BDA" w:rsidP="00B103FE">
      <w:pPr>
        <w:pStyle w:val="ListParagraph"/>
        <w:ind w:left="0"/>
        <w:rPr>
          <w:lang w:val="en-US"/>
        </w:rPr>
      </w:pPr>
      <w:r w:rsidRPr="00432BDA">
        <w:rPr>
          <w:lang w:val="en-US"/>
        </w:rPr>
        <w:t>sexual activities, encouraging children to behave in sexually inappropriate ways or grooming a child</w:t>
      </w:r>
    </w:p>
    <w:p w14:paraId="0D80861B" w14:textId="5DC811A0" w:rsidR="00432BDA" w:rsidRDefault="00432BDA" w:rsidP="00B103FE">
      <w:pPr>
        <w:pStyle w:val="ListParagraph"/>
        <w:ind w:left="0"/>
        <w:rPr>
          <w:lang w:val="en-US"/>
        </w:rPr>
      </w:pPr>
      <w:r w:rsidRPr="00432BDA">
        <w:rPr>
          <w:lang w:val="en-US"/>
        </w:rPr>
        <w:t>in preparation for abuse including via the internet.</w:t>
      </w:r>
    </w:p>
    <w:p w14:paraId="5F590682" w14:textId="77777777" w:rsidR="00195DB1" w:rsidRPr="00432BDA" w:rsidRDefault="00195DB1" w:rsidP="00B103FE">
      <w:pPr>
        <w:pStyle w:val="ListParagraph"/>
        <w:ind w:left="0"/>
        <w:rPr>
          <w:lang w:val="en-US"/>
        </w:rPr>
      </w:pPr>
    </w:p>
    <w:p w14:paraId="16A57D2C" w14:textId="77777777" w:rsidR="00432BDA" w:rsidRPr="00432BDA" w:rsidRDefault="00432BDA" w:rsidP="00B103FE">
      <w:pPr>
        <w:pStyle w:val="ListParagraph"/>
        <w:ind w:left="0"/>
        <w:rPr>
          <w:lang w:val="en-US"/>
        </w:rPr>
      </w:pPr>
      <w:r w:rsidRPr="00432BDA">
        <w:rPr>
          <w:lang w:val="en-US"/>
        </w:rPr>
        <w:t>CSE can occur over time or be a one-off occurrence, and may happen without the child’s</w:t>
      </w:r>
    </w:p>
    <w:p w14:paraId="65BFBFC6" w14:textId="77777777" w:rsidR="00432BDA" w:rsidRPr="00432BDA" w:rsidRDefault="00432BDA" w:rsidP="00B103FE">
      <w:pPr>
        <w:pStyle w:val="ListParagraph"/>
        <w:ind w:left="0"/>
        <w:rPr>
          <w:lang w:val="en-US"/>
        </w:rPr>
      </w:pPr>
      <w:r w:rsidRPr="00432BDA">
        <w:rPr>
          <w:lang w:val="en-US"/>
        </w:rPr>
        <w:t>immediate knowledge e.g. through others sharing videos or images of them on social media. 38.</w:t>
      </w:r>
    </w:p>
    <w:p w14:paraId="082CF104" w14:textId="77777777" w:rsidR="00432BDA" w:rsidRPr="00432BDA" w:rsidRDefault="00432BDA" w:rsidP="00B103FE">
      <w:pPr>
        <w:pStyle w:val="ListParagraph"/>
        <w:ind w:left="0"/>
        <w:rPr>
          <w:lang w:val="en-US"/>
        </w:rPr>
      </w:pPr>
      <w:r w:rsidRPr="00432BDA">
        <w:rPr>
          <w:lang w:val="en-US"/>
        </w:rPr>
        <w:t>CSE can affect any child, who has been coerced into engaging in sexual activities. This includes 16</w:t>
      </w:r>
    </w:p>
    <w:p w14:paraId="3F26D103" w14:textId="77777777" w:rsidR="00432BDA" w:rsidRPr="00432BDA" w:rsidRDefault="00432BDA" w:rsidP="00B103FE">
      <w:pPr>
        <w:pStyle w:val="ListParagraph"/>
        <w:ind w:left="0"/>
        <w:rPr>
          <w:lang w:val="en-US"/>
        </w:rPr>
      </w:pPr>
      <w:r w:rsidRPr="00432BDA">
        <w:rPr>
          <w:lang w:val="en-US"/>
        </w:rPr>
        <w:t>and 17 year olds who can legally consent to have sex. Some children may not realise they are being</w:t>
      </w:r>
    </w:p>
    <w:p w14:paraId="4F2D4086" w14:textId="755B8BD4" w:rsidR="00432BDA" w:rsidRDefault="00432BDA" w:rsidP="00B103FE">
      <w:pPr>
        <w:pStyle w:val="ListParagraph"/>
        <w:ind w:left="0"/>
        <w:rPr>
          <w:lang w:val="en-US"/>
        </w:rPr>
      </w:pPr>
      <w:r w:rsidRPr="00432BDA">
        <w:rPr>
          <w:lang w:val="en-US"/>
        </w:rPr>
        <w:t>exploited e.g. they believe they are in a genuine romantic relationship.</w:t>
      </w:r>
    </w:p>
    <w:p w14:paraId="541045B7" w14:textId="77777777" w:rsidR="00195DB1" w:rsidRPr="00432BDA" w:rsidRDefault="00195DB1" w:rsidP="00B103FE">
      <w:pPr>
        <w:pStyle w:val="ListParagraph"/>
        <w:ind w:left="0"/>
        <w:rPr>
          <w:lang w:val="en-US"/>
        </w:rPr>
      </w:pPr>
    </w:p>
    <w:p w14:paraId="161125C1" w14:textId="74429A86" w:rsidR="00432BDA" w:rsidRPr="00432BDA" w:rsidRDefault="00432BDA" w:rsidP="00B103FE">
      <w:pPr>
        <w:pStyle w:val="ListParagraph"/>
        <w:ind w:left="0"/>
        <w:rPr>
          <w:lang w:val="en-US"/>
        </w:rPr>
      </w:pPr>
    </w:p>
    <w:p w14:paraId="2AE2251F" w14:textId="3A2EFEA4" w:rsidR="00432BDA" w:rsidRDefault="00432BDA" w:rsidP="004846A6">
      <w:pPr>
        <w:pStyle w:val="Heading3"/>
        <w:rPr>
          <w:lang w:val="en-US"/>
        </w:rPr>
      </w:pPr>
      <w:bookmarkStart w:id="15" w:name="_Honour-Based_Abuse_(HBA)"/>
      <w:bookmarkEnd w:id="15"/>
      <w:r w:rsidRPr="00432BDA">
        <w:rPr>
          <w:lang w:val="en-US"/>
        </w:rPr>
        <w:t>Honour-Based Abuse (HBA) and Female Genital Mutilation (FGM)</w:t>
      </w:r>
    </w:p>
    <w:p w14:paraId="37EBAC13" w14:textId="77777777" w:rsidR="00195DB1" w:rsidRPr="00432BDA" w:rsidRDefault="00195DB1" w:rsidP="00B103FE">
      <w:pPr>
        <w:pStyle w:val="ListParagraph"/>
        <w:ind w:left="0"/>
        <w:rPr>
          <w:lang w:val="en-US"/>
        </w:rPr>
      </w:pPr>
    </w:p>
    <w:p w14:paraId="40B6DF18" w14:textId="77777777" w:rsidR="00432BDA" w:rsidRPr="00432BDA" w:rsidRDefault="00432BDA" w:rsidP="00B103FE">
      <w:pPr>
        <w:pStyle w:val="ListParagraph"/>
        <w:ind w:left="0"/>
        <w:rPr>
          <w:lang w:val="en-US"/>
        </w:rPr>
      </w:pPr>
      <w:r w:rsidRPr="00432BDA">
        <w:rPr>
          <w:lang w:val="en-US"/>
        </w:rPr>
        <w:t>‘Honour-based’ abuse (HBA) encompasses crimes which have been committed to protect or</w:t>
      </w:r>
    </w:p>
    <w:p w14:paraId="42996479" w14:textId="77777777" w:rsidR="00432BDA" w:rsidRPr="00432BDA" w:rsidRDefault="00432BDA" w:rsidP="00B103FE">
      <w:pPr>
        <w:pStyle w:val="ListParagraph"/>
        <w:ind w:left="0"/>
        <w:rPr>
          <w:lang w:val="en-US"/>
        </w:rPr>
      </w:pPr>
      <w:r w:rsidRPr="00432BDA">
        <w:rPr>
          <w:lang w:val="en-US"/>
        </w:rPr>
        <w:t>defend the honour of the family and/or the community, including Female Genital Mutilation</w:t>
      </w:r>
    </w:p>
    <w:p w14:paraId="11B05E1C" w14:textId="4B6EDE7A" w:rsidR="00432BDA" w:rsidRDefault="00432BDA" w:rsidP="00B103FE">
      <w:pPr>
        <w:pStyle w:val="ListParagraph"/>
        <w:ind w:left="0"/>
        <w:rPr>
          <w:lang w:val="en-US"/>
        </w:rPr>
      </w:pPr>
      <w:r w:rsidRPr="00432BDA">
        <w:rPr>
          <w:lang w:val="en-US"/>
        </w:rPr>
        <w:t>(FGM), forced marriage, and practices such as breast ironing. All forms of HBA are abuse.</w:t>
      </w:r>
    </w:p>
    <w:p w14:paraId="7759CF0D" w14:textId="77777777" w:rsidR="004846A6" w:rsidRPr="00432BDA" w:rsidRDefault="004846A6" w:rsidP="00B103FE">
      <w:pPr>
        <w:pStyle w:val="ListParagraph"/>
        <w:ind w:left="0"/>
        <w:rPr>
          <w:lang w:val="en-US"/>
        </w:rPr>
      </w:pPr>
    </w:p>
    <w:p w14:paraId="36171E15" w14:textId="77777777" w:rsidR="00432BDA" w:rsidRPr="00432BDA" w:rsidRDefault="00432BDA" w:rsidP="00B103FE">
      <w:pPr>
        <w:pStyle w:val="ListParagraph"/>
        <w:ind w:left="0"/>
        <w:rPr>
          <w:lang w:val="en-US"/>
        </w:rPr>
      </w:pPr>
      <w:r w:rsidRPr="00432BDA">
        <w:rPr>
          <w:lang w:val="en-US"/>
        </w:rPr>
        <w:t>While all staff should speak to the DSL or DDSL with regard to any concerns about FGM, there is a</w:t>
      </w:r>
    </w:p>
    <w:p w14:paraId="2FE9D12A" w14:textId="77777777" w:rsidR="00432BDA" w:rsidRPr="00432BDA" w:rsidRDefault="00432BDA" w:rsidP="00B103FE">
      <w:pPr>
        <w:pStyle w:val="ListParagraph"/>
        <w:ind w:left="0"/>
        <w:rPr>
          <w:lang w:val="en-US"/>
        </w:rPr>
      </w:pPr>
      <w:r w:rsidRPr="00432BDA">
        <w:rPr>
          <w:lang w:val="en-US"/>
        </w:rPr>
        <w:t>specific legal duty on teachers. If a teacher, in the course of their work in the profession, discovers</w:t>
      </w:r>
    </w:p>
    <w:p w14:paraId="380A0150" w14:textId="77777777" w:rsidR="00432BDA" w:rsidRPr="00432BDA" w:rsidRDefault="00432BDA" w:rsidP="00B103FE">
      <w:pPr>
        <w:pStyle w:val="ListParagraph"/>
        <w:ind w:left="0"/>
        <w:rPr>
          <w:lang w:val="en-US"/>
        </w:rPr>
      </w:pPr>
      <w:r w:rsidRPr="00432BDA">
        <w:rPr>
          <w:lang w:val="en-US"/>
        </w:rPr>
        <w:t>that an act of FGM appears to have been carried out on a girl under the age of 18, the teacher</w:t>
      </w:r>
    </w:p>
    <w:p w14:paraId="72E137B8" w14:textId="67352E37" w:rsidR="00432BDA" w:rsidRDefault="00432BDA" w:rsidP="00B103FE">
      <w:pPr>
        <w:pStyle w:val="ListParagraph"/>
        <w:ind w:left="0"/>
        <w:rPr>
          <w:lang w:val="en-US"/>
        </w:rPr>
      </w:pPr>
      <w:r w:rsidRPr="00432BDA">
        <w:rPr>
          <w:lang w:val="en-US"/>
        </w:rPr>
        <w:t>must report this to the police.</w:t>
      </w:r>
    </w:p>
    <w:p w14:paraId="7E3AE199" w14:textId="77777777" w:rsidR="00195DB1" w:rsidRPr="00432BDA" w:rsidRDefault="00195DB1" w:rsidP="00B103FE">
      <w:pPr>
        <w:pStyle w:val="ListParagraph"/>
        <w:ind w:left="0"/>
        <w:rPr>
          <w:lang w:val="en-US"/>
        </w:rPr>
      </w:pPr>
    </w:p>
    <w:p w14:paraId="45238FFF" w14:textId="77777777" w:rsidR="00432BDA" w:rsidRPr="00432BDA" w:rsidRDefault="00432BDA" w:rsidP="00B103FE">
      <w:pPr>
        <w:pStyle w:val="ListParagraph"/>
        <w:ind w:left="0"/>
        <w:rPr>
          <w:lang w:val="en-US"/>
        </w:rPr>
      </w:pPr>
      <w:r w:rsidRPr="00432BDA">
        <w:rPr>
          <w:lang w:val="en-US"/>
        </w:rPr>
        <w:lastRenderedPageBreak/>
        <w:t>FGM is the collective name given to a range of procedures involving the partial or total removal of</w:t>
      </w:r>
    </w:p>
    <w:p w14:paraId="0057F0BF" w14:textId="77777777" w:rsidR="00432BDA" w:rsidRPr="00432BDA" w:rsidRDefault="00432BDA" w:rsidP="00B103FE">
      <w:pPr>
        <w:pStyle w:val="ListParagraph"/>
        <w:ind w:left="0"/>
        <w:rPr>
          <w:lang w:val="en-US"/>
        </w:rPr>
      </w:pPr>
      <w:r w:rsidRPr="00432BDA">
        <w:rPr>
          <w:lang w:val="en-US"/>
        </w:rPr>
        <w:t>external female genitalia for non-medical reasons. In England, Wales and Northern Ireland, the</w:t>
      </w:r>
    </w:p>
    <w:p w14:paraId="48BB9153" w14:textId="77777777" w:rsidR="00432BDA" w:rsidRPr="00432BDA" w:rsidRDefault="00432BDA" w:rsidP="00B103FE">
      <w:pPr>
        <w:pStyle w:val="ListParagraph"/>
        <w:ind w:left="0"/>
        <w:rPr>
          <w:lang w:val="en-US"/>
        </w:rPr>
      </w:pPr>
      <w:r w:rsidRPr="00432BDA">
        <w:rPr>
          <w:lang w:val="en-US"/>
        </w:rPr>
        <w:t>practice is a criminal offence under the Female Genital Mutilation Act 2003. The practice can cause</w:t>
      </w:r>
    </w:p>
    <w:p w14:paraId="5EC2F0FF" w14:textId="4B6912AB" w:rsidR="00432BDA" w:rsidRDefault="00432BDA" w:rsidP="00B103FE">
      <w:pPr>
        <w:pStyle w:val="ListParagraph"/>
        <w:ind w:left="0"/>
        <w:rPr>
          <w:lang w:val="en-US"/>
        </w:rPr>
      </w:pPr>
      <w:r w:rsidRPr="00432BDA">
        <w:rPr>
          <w:lang w:val="en-US"/>
        </w:rPr>
        <w:t>intense pain and distress and long-term health consequences, including difficulties in childbirth.</w:t>
      </w:r>
    </w:p>
    <w:p w14:paraId="18FE0829" w14:textId="648BBECB" w:rsidR="004846A6" w:rsidRDefault="004846A6" w:rsidP="00B103FE">
      <w:pPr>
        <w:pStyle w:val="ListParagraph"/>
        <w:ind w:left="0"/>
        <w:rPr>
          <w:lang w:val="en-US"/>
        </w:rPr>
      </w:pPr>
    </w:p>
    <w:p w14:paraId="602370E6" w14:textId="77777777" w:rsidR="004846A6" w:rsidRPr="00432BDA" w:rsidRDefault="004846A6" w:rsidP="00B103FE">
      <w:pPr>
        <w:pStyle w:val="ListParagraph"/>
        <w:ind w:left="0"/>
        <w:rPr>
          <w:lang w:val="en-US"/>
        </w:rPr>
      </w:pPr>
    </w:p>
    <w:p w14:paraId="77A458AD" w14:textId="77777777" w:rsidR="00432BDA" w:rsidRPr="00432BDA" w:rsidRDefault="00432BDA" w:rsidP="00B103FE">
      <w:pPr>
        <w:pStyle w:val="ListParagraph"/>
        <w:ind w:left="0"/>
        <w:rPr>
          <w:lang w:val="en-US"/>
        </w:rPr>
      </w:pPr>
      <w:r w:rsidRPr="00432BDA">
        <w:rPr>
          <w:lang w:val="en-US"/>
        </w:rPr>
        <w:t>FGM is carried out on pupils of any age, from young babies to older teenagers and adult women,</w:t>
      </w:r>
    </w:p>
    <w:p w14:paraId="76EAD038" w14:textId="77777777" w:rsidR="00432BDA" w:rsidRPr="00432BDA" w:rsidRDefault="00432BDA" w:rsidP="00B103FE">
      <w:pPr>
        <w:pStyle w:val="ListParagraph"/>
        <w:ind w:left="0"/>
        <w:rPr>
          <w:lang w:val="en-US"/>
        </w:rPr>
      </w:pPr>
      <w:r w:rsidRPr="00432BDA">
        <w:rPr>
          <w:lang w:val="en-US"/>
        </w:rPr>
        <w:t>so school staff are trained to be aware of risk indicators. Many such procedures are carried out</w:t>
      </w:r>
    </w:p>
    <w:p w14:paraId="2942D96C" w14:textId="77777777" w:rsidR="00432BDA" w:rsidRPr="00432BDA" w:rsidRDefault="00432BDA" w:rsidP="00B103FE">
      <w:pPr>
        <w:pStyle w:val="ListParagraph"/>
        <w:ind w:left="0"/>
        <w:rPr>
          <w:lang w:val="en-US"/>
        </w:rPr>
      </w:pPr>
      <w:r w:rsidRPr="00432BDA">
        <w:rPr>
          <w:lang w:val="en-US"/>
        </w:rPr>
        <w:t>abroad and staff should be particularly alert to suspicions or concerns expressed by female pupils</w:t>
      </w:r>
    </w:p>
    <w:p w14:paraId="049BDF6D" w14:textId="77777777" w:rsidR="00432BDA" w:rsidRPr="00432BDA" w:rsidRDefault="00432BDA" w:rsidP="00B103FE">
      <w:pPr>
        <w:pStyle w:val="ListParagraph"/>
        <w:ind w:left="0"/>
        <w:rPr>
          <w:lang w:val="en-US"/>
        </w:rPr>
      </w:pPr>
      <w:r w:rsidRPr="00432BDA">
        <w:rPr>
          <w:lang w:val="en-US"/>
        </w:rPr>
        <w:t>about going on a long holiday during the summer vacation period. Any concerns should be</w:t>
      </w:r>
    </w:p>
    <w:p w14:paraId="6AD70E3E" w14:textId="33EDA0D2" w:rsidR="00432BDA" w:rsidRDefault="00432BDA" w:rsidP="00B103FE">
      <w:pPr>
        <w:pStyle w:val="ListParagraph"/>
        <w:ind w:left="0"/>
        <w:rPr>
          <w:lang w:val="en-US"/>
        </w:rPr>
      </w:pPr>
      <w:r w:rsidRPr="00432BDA">
        <w:rPr>
          <w:lang w:val="en-US"/>
        </w:rPr>
        <w:t>immediately reported to the DSL or DDSL.</w:t>
      </w:r>
    </w:p>
    <w:p w14:paraId="3E3F640B" w14:textId="77777777" w:rsidR="00195DB1" w:rsidRPr="00432BDA" w:rsidRDefault="00195DB1" w:rsidP="00B103FE">
      <w:pPr>
        <w:pStyle w:val="ListParagraph"/>
        <w:ind w:left="0"/>
        <w:rPr>
          <w:lang w:val="en-US"/>
        </w:rPr>
      </w:pPr>
    </w:p>
    <w:p w14:paraId="574A62D3" w14:textId="77777777" w:rsidR="00432BDA" w:rsidRPr="00432BDA" w:rsidRDefault="00432BDA" w:rsidP="00B103FE">
      <w:pPr>
        <w:pStyle w:val="ListParagraph"/>
        <w:ind w:left="0"/>
        <w:rPr>
          <w:lang w:val="en-US"/>
        </w:rPr>
      </w:pPr>
      <w:r w:rsidRPr="00432BDA">
        <w:rPr>
          <w:lang w:val="en-US"/>
        </w:rPr>
        <w:t>A forced marriage is a marriage in which a female (and sometimes a male) does not consent to the</w:t>
      </w:r>
    </w:p>
    <w:p w14:paraId="5BBE0DB2" w14:textId="77777777" w:rsidR="00432BDA" w:rsidRPr="00432BDA" w:rsidRDefault="00432BDA" w:rsidP="00B103FE">
      <w:pPr>
        <w:pStyle w:val="ListParagraph"/>
        <w:ind w:left="0"/>
        <w:rPr>
          <w:lang w:val="en-US"/>
        </w:rPr>
      </w:pPr>
      <w:r w:rsidRPr="00432BDA">
        <w:rPr>
          <w:lang w:val="en-US"/>
        </w:rPr>
        <w:t>marriage but is coerced into it. Coercion may include physical, psychological, financial, sexual and</w:t>
      </w:r>
    </w:p>
    <w:p w14:paraId="252045B9" w14:textId="77777777" w:rsidR="00432BDA" w:rsidRPr="00432BDA" w:rsidRDefault="00432BDA" w:rsidP="00B103FE">
      <w:pPr>
        <w:pStyle w:val="ListParagraph"/>
        <w:ind w:left="0"/>
        <w:rPr>
          <w:lang w:val="en-US"/>
        </w:rPr>
      </w:pPr>
      <w:r w:rsidRPr="00432BDA">
        <w:rPr>
          <w:lang w:val="en-US"/>
        </w:rPr>
        <w:t>emotional pressure. It may also involve physical or sexual violence and abuse. In England and</w:t>
      </w:r>
    </w:p>
    <w:p w14:paraId="621F9ECD" w14:textId="77777777" w:rsidR="00432BDA" w:rsidRPr="00432BDA" w:rsidRDefault="00432BDA" w:rsidP="00B103FE">
      <w:pPr>
        <w:pStyle w:val="ListParagraph"/>
        <w:ind w:left="0"/>
        <w:rPr>
          <w:lang w:val="en-US"/>
        </w:rPr>
      </w:pPr>
      <w:r w:rsidRPr="00432BDA">
        <w:rPr>
          <w:lang w:val="en-US"/>
        </w:rPr>
        <w:t>Wales, the practice is a criminal offence under the Anti-Social Behaviour, Crime and Policing Act</w:t>
      </w:r>
    </w:p>
    <w:p w14:paraId="721BFB15" w14:textId="20EDC5FA" w:rsidR="00432BDA" w:rsidRDefault="00432BDA" w:rsidP="00B103FE">
      <w:pPr>
        <w:pStyle w:val="ListParagraph"/>
        <w:ind w:left="0"/>
        <w:rPr>
          <w:lang w:val="en-US"/>
        </w:rPr>
      </w:pPr>
      <w:r w:rsidRPr="00432BDA">
        <w:rPr>
          <w:lang w:val="en-US"/>
        </w:rPr>
        <w:t>2014.</w:t>
      </w:r>
    </w:p>
    <w:p w14:paraId="5CD0C256" w14:textId="77777777" w:rsidR="00195DB1" w:rsidRPr="00432BDA" w:rsidRDefault="00195DB1" w:rsidP="00B103FE">
      <w:pPr>
        <w:pStyle w:val="ListParagraph"/>
        <w:ind w:left="0"/>
        <w:rPr>
          <w:lang w:val="en-US"/>
        </w:rPr>
      </w:pPr>
    </w:p>
    <w:p w14:paraId="367C41F3" w14:textId="77777777" w:rsidR="00432BDA" w:rsidRPr="00432BDA" w:rsidRDefault="00432BDA" w:rsidP="00B103FE">
      <w:pPr>
        <w:pStyle w:val="ListParagraph"/>
        <w:ind w:left="0"/>
        <w:rPr>
          <w:lang w:val="en-US"/>
        </w:rPr>
      </w:pPr>
      <w:r w:rsidRPr="00432BDA">
        <w:rPr>
          <w:lang w:val="en-US"/>
        </w:rPr>
        <w:t>Children may be married at a very young age, and well below the age of consent in England. School</w:t>
      </w:r>
    </w:p>
    <w:p w14:paraId="57FAE1B7" w14:textId="77777777" w:rsidR="00432BDA" w:rsidRPr="00432BDA" w:rsidRDefault="00432BDA" w:rsidP="00B103FE">
      <w:pPr>
        <w:pStyle w:val="ListParagraph"/>
        <w:ind w:left="0"/>
        <w:rPr>
          <w:lang w:val="en-US"/>
        </w:rPr>
      </w:pPr>
      <w:r w:rsidRPr="00432BDA">
        <w:rPr>
          <w:lang w:val="en-US"/>
        </w:rPr>
        <w:t>staff receive training and should be particularly alert to suspicions or concerns raised by a pupil</w:t>
      </w:r>
    </w:p>
    <w:p w14:paraId="4EB20C89" w14:textId="77777777" w:rsidR="00432BDA" w:rsidRPr="00432BDA" w:rsidRDefault="00432BDA" w:rsidP="00B103FE">
      <w:pPr>
        <w:pStyle w:val="ListParagraph"/>
        <w:ind w:left="0"/>
        <w:rPr>
          <w:lang w:val="en-US"/>
        </w:rPr>
      </w:pPr>
      <w:r w:rsidRPr="00432BDA">
        <w:rPr>
          <w:lang w:val="en-US"/>
        </w:rPr>
        <w:t>about being taken abroad and not be allowed to return to England. Any concerns should be</w:t>
      </w:r>
    </w:p>
    <w:p w14:paraId="1F97C28E" w14:textId="4FBC5820" w:rsidR="00432BDA" w:rsidRDefault="00432BDA" w:rsidP="00B103FE">
      <w:pPr>
        <w:pStyle w:val="ListParagraph"/>
        <w:ind w:left="0"/>
        <w:rPr>
          <w:lang w:val="en-US"/>
        </w:rPr>
      </w:pPr>
      <w:r w:rsidRPr="00432BDA">
        <w:rPr>
          <w:lang w:val="en-US"/>
        </w:rPr>
        <w:t>immediately reported to the DSL or DDSL.</w:t>
      </w:r>
    </w:p>
    <w:p w14:paraId="078D9946" w14:textId="77777777" w:rsidR="00195DB1" w:rsidRPr="00432BDA" w:rsidRDefault="00195DB1" w:rsidP="00B103FE">
      <w:pPr>
        <w:pStyle w:val="ListParagraph"/>
        <w:ind w:left="0"/>
        <w:rPr>
          <w:lang w:val="en-US"/>
        </w:rPr>
      </w:pPr>
    </w:p>
    <w:p w14:paraId="1C0F92D0" w14:textId="77777777" w:rsidR="00432BDA" w:rsidRPr="00432BDA" w:rsidRDefault="00432BDA" w:rsidP="00B103FE">
      <w:pPr>
        <w:pStyle w:val="ListParagraph"/>
        <w:ind w:left="0"/>
        <w:rPr>
          <w:lang w:val="en-US"/>
        </w:rPr>
      </w:pPr>
      <w:r w:rsidRPr="00432BDA">
        <w:rPr>
          <w:lang w:val="en-US"/>
        </w:rPr>
        <w:t>A forced marriage is not the same as an arranged marriage. In an arranged marriage, which is</w:t>
      </w:r>
    </w:p>
    <w:p w14:paraId="1C7FE525" w14:textId="77777777" w:rsidR="00432BDA" w:rsidRPr="00432BDA" w:rsidRDefault="00432BDA" w:rsidP="00B103FE">
      <w:pPr>
        <w:pStyle w:val="ListParagraph"/>
        <w:ind w:left="0"/>
        <w:rPr>
          <w:lang w:val="en-US"/>
        </w:rPr>
      </w:pPr>
      <w:r w:rsidRPr="00432BDA">
        <w:rPr>
          <w:lang w:val="en-US"/>
        </w:rPr>
        <w:t>common in several cultures, the families of both spouses take a leading role in arranging the</w:t>
      </w:r>
    </w:p>
    <w:p w14:paraId="71867D07" w14:textId="77777777" w:rsidR="00432BDA" w:rsidRPr="00432BDA" w:rsidRDefault="00432BDA" w:rsidP="00B103FE">
      <w:pPr>
        <w:pStyle w:val="ListParagraph"/>
        <w:ind w:left="0"/>
        <w:rPr>
          <w:lang w:val="en-US"/>
        </w:rPr>
      </w:pPr>
      <w:r w:rsidRPr="00432BDA">
        <w:rPr>
          <w:lang w:val="en-US"/>
        </w:rPr>
        <w:t>marriage but the choice of whether to accept the arrangement remains with the prospective</w:t>
      </w:r>
    </w:p>
    <w:p w14:paraId="4F776569" w14:textId="5E3DB725" w:rsidR="00432BDA" w:rsidRDefault="00432BDA" w:rsidP="00B103FE">
      <w:pPr>
        <w:pStyle w:val="ListParagraph"/>
        <w:ind w:left="0"/>
        <w:rPr>
          <w:lang w:val="en-US"/>
        </w:rPr>
      </w:pPr>
      <w:r w:rsidRPr="00432BDA">
        <w:rPr>
          <w:lang w:val="en-US"/>
        </w:rPr>
        <w:t>spouses.</w:t>
      </w:r>
    </w:p>
    <w:p w14:paraId="00A7E06F" w14:textId="77777777" w:rsidR="00195DB1" w:rsidRPr="00432BDA" w:rsidRDefault="00195DB1" w:rsidP="00B103FE">
      <w:pPr>
        <w:pStyle w:val="ListParagraph"/>
        <w:ind w:left="0"/>
        <w:rPr>
          <w:lang w:val="en-US"/>
        </w:rPr>
      </w:pPr>
    </w:p>
    <w:p w14:paraId="327A4E54" w14:textId="647DA130" w:rsidR="00432BDA" w:rsidRPr="00432BDA" w:rsidRDefault="00432BDA" w:rsidP="004846A6">
      <w:pPr>
        <w:pStyle w:val="ListParagraph"/>
        <w:numPr>
          <w:ilvl w:val="0"/>
          <w:numId w:val="27"/>
        </w:numPr>
        <w:rPr>
          <w:lang w:val="en-US"/>
        </w:rPr>
      </w:pPr>
      <w:r w:rsidRPr="00432BDA">
        <w:rPr>
          <w:lang w:val="en-US"/>
        </w:rPr>
        <w:t>FGM: Section 5B of the Female Genital Mutilation Act 2003 (as inserted by section 74 of the</w:t>
      </w:r>
    </w:p>
    <w:p w14:paraId="191BB68C" w14:textId="77777777" w:rsidR="00432BDA" w:rsidRPr="00432BDA" w:rsidRDefault="00432BDA" w:rsidP="004846A6">
      <w:pPr>
        <w:pStyle w:val="ListParagraph"/>
        <w:ind w:left="360"/>
        <w:rPr>
          <w:lang w:val="en-US"/>
        </w:rPr>
      </w:pPr>
      <w:r w:rsidRPr="00432BDA">
        <w:rPr>
          <w:lang w:val="en-US"/>
        </w:rPr>
        <w:t>Serious Crime Act 2015) places a statutory duty upon teachers to report to the police where</w:t>
      </w:r>
    </w:p>
    <w:p w14:paraId="5736DE04" w14:textId="77777777" w:rsidR="00432BDA" w:rsidRPr="00432BDA" w:rsidRDefault="00432BDA" w:rsidP="004846A6">
      <w:pPr>
        <w:pStyle w:val="ListParagraph"/>
        <w:ind w:left="360"/>
        <w:rPr>
          <w:lang w:val="en-US"/>
        </w:rPr>
      </w:pPr>
      <w:r w:rsidRPr="00432BDA">
        <w:rPr>
          <w:lang w:val="en-US"/>
        </w:rPr>
        <w:t>they discover that FGM appears to have been carried out on a pupil under 18. Those failing to</w:t>
      </w:r>
    </w:p>
    <w:p w14:paraId="6EF03264" w14:textId="77777777" w:rsidR="00432BDA" w:rsidRPr="00432BDA" w:rsidRDefault="00432BDA" w:rsidP="004846A6">
      <w:pPr>
        <w:pStyle w:val="ListParagraph"/>
        <w:ind w:left="360"/>
        <w:rPr>
          <w:lang w:val="en-US"/>
        </w:rPr>
      </w:pPr>
      <w:r w:rsidRPr="00432BDA">
        <w:rPr>
          <w:lang w:val="en-US"/>
        </w:rPr>
        <w:t>report such cases to the police will face disciplinary sanctions. It will be rare for teachers to see</w:t>
      </w:r>
    </w:p>
    <w:p w14:paraId="0FCA1899" w14:textId="77777777" w:rsidR="00432BDA" w:rsidRPr="00432BDA" w:rsidRDefault="00432BDA" w:rsidP="004846A6">
      <w:pPr>
        <w:pStyle w:val="ListParagraph"/>
        <w:ind w:left="360"/>
        <w:rPr>
          <w:lang w:val="en-US"/>
        </w:rPr>
      </w:pPr>
      <w:r w:rsidRPr="00432BDA">
        <w:rPr>
          <w:lang w:val="en-US"/>
        </w:rPr>
        <w:t>visual evidence, and they should not be examining pupils, but the same definition of what is</w:t>
      </w:r>
    </w:p>
    <w:p w14:paraId="571E5935" w14:textId="77777777" w:rsidR="00432BDA" w:rsidRPr="00432BDA" w:rsidRDefault="00432BDA" w:rsidP="004846A6">
      <w:pPr>
        <w:pStyle w:val="ListParagraph"/>
        <w:ind w:left="360"/>
        <w:rPr>
          <w:lang w:val="en-US"/>
        </w:rPr>
      </w:pPr>
      <w:r w:rsidRPr="00432BDA">
        <w:rPr>
          <w:lang w:val="en-US"/>
        </w:rPr>
        <w:t>meant by ‘to discover that an act of FGM appears to have been carried out’ is used for all</w:t>
      </w:r>
    </w:p>
    <w:p w14:paraId="425125DD" w14:textId="77777777" w:rsidR="00432BDA" w:rsidRPr="00432BDA" w:rsidRDefault="00432BDA" w:rsidP="004846A6">
      <w:pPr>
        <w:pStyle w:val="ListParagraph"/>
        <w:ind w:left="360"/>
        <w:rPr>
          <w:lang w:val="en-US"/>
        </w:rPr>
      </w:pPr>
      <w:r w:rsidRPr="00432BDA">
        <w:rPr>
          <w:lang w:val="en-US"/>
        </w:rPr>
        <w:t>professionals to whom this mandatory reporting duty applies. The Mandatory reporting duty</w:t>
      </w:r>
    </w:p>
    <w:p w14:paraId="3E26606F" w14:textId="77777777" w:rsidR="00432BDA" w:rsidRPr="00432BDA" w:rsidRDefault="00432BDA" w:rsidP="004846A6">
      <w:pPr>
        <w:pStyle w:val="ListParagraph"/>
        <w:ind w:left="360"/>
        <w:rPr>
          <w:lang w:val="en-US"/>
        </w:rPr>
      </w:pPr>
      <w:r w:rsidRPr="00432BDA">
        <w:rPr>
          <w:lang w:val="en-US"/>
        </w:rPr>
        <w:t>commenced in October 2015. Unless the teacher has a good reason not to, they should discuss</w:t>
      </w:r>
    </w:p>
    <w:p w14:paraId="614E514C" w14:textId="77777777" w:rsidR="00432BDA" w:rsidRPr="00432BDA" w:rsidRDefault="00432BDA" w:rsidP="004846A6">
      <w:pPr>
        <w:pStyle w:val="ListParagraph"/>
        <w:ind w:left="360"/>
        <w:rPr>
          <w:lang w:val="en-US"/>
        </w:rPr>
      </w:pPr>
      <w:r w:rsidRPr="00432BDA">
        <w:rPr>
          <w:lang w:val="en-US"/>
        </w:rPr>
        <w:t>any such case with the DSL, who will involve children’s social care as appropriate.</w:t>
      </w:r>
    </w:p>
    <w:p w14:paraId="1491BBAF" w14:textId="3098DC6E" w:rsidR="00432BDA" w:rsidRPr="00432BDA" w:rsidRDefault="00432BDA" w:rsidP="00B103FE">
      <w:pPr>
        <w:pStyle w:val="ListParagraph"/>
        <w:ind w:left="0"/>
        <w:rPr>
          <w:lang w:val="en-US"/>
        </w:rPr>
      </w:pPr>
    </w:p>
    <w:p w14:paraId="35D9F1B5" w14:textId="734D46BE" w:rsidR="00432BDA" w:rsidRDefault="00432BDA" w:rsidP="004846A6">
      <w:pPr>
        <w:pStyle w:val="Heading3"/>
        <w:rPr>
          <w:lang w:val="en-US"/>
        </w:rPr>
      </w:pPr>
      <w:bookmarkStart w:id="16" w:name="_Prevent_Duty"/>
      <w:bookmarkEnd w:id="16"/>
      <w:r w:rsidRPr="00432BDA">
        <w:rPr>
          <w:lang w:val="en-US"/>
        </w:rPr>
        <w:t>Prevent Duty</w:t>
      </w:r>
    </w:p>
    <w:p w14:paraId="769FDE9B" w14:textId="77777777" w:rsidR="00195DB1" w:rsidRPr="00432BDA" w:rsidRDefault="00195DB1" w:rsidP="00B103FE">
      <w:pPr>
        <w:pStyle w:val="ListParagraph"/>
        <w:ind w:left="0"/>
        <w:rPr>
          <w:lang w:val="en-US"/>
        </w:rPr>
      </w:pPr>
    </w:p>
    <w:p w14:paraId="051A6B06" w14:textId="7EB06035" w:rsidR="00432BDA" w:rsidRPr="00432BDA" w:rsidRDefault="00432BDA" w:rsidP="00B103FE">
      <w:pPr>
        <w:pStyle w:val="ListParagraph"/>
        <w:ind w:left="0"/>
        <w:rPr>
          <w:lang w:val="en-US"/>
        </w:rPr>
      </w:pPr>
      <w:r w:rsidRPr="00432BDA">
        <w:rPr>
          <w:lang w:val="en-US"/>
        </w:rPr>
        <w:t>Elmfield takes seriously the Prevent Duty Guidance for England and Wales and aims to</w:t>
      </w:r>
    </w:p>
    <w:p w14:paraId="6188767B" w14:textId="77777777" w:rsidR="00432BDA" w:rsidRPr="00432BDA" w:rsidRDefault="00432BDA" w:rsidP="00B103FE">
      <w:pPr>
        <w:pStyle w:val="ListParagraph"/>
        <w:ind w:left="0"/>
        <w:rPr>
          <w:lang w:val="en-US"/>
        </w:rPr>
      </w:pPr>
      <w:r w:rsidRPr="00432BDA">
        <w:rPr>
          <w:lang w:val="en-US"/>
        </w:rPr>
        <w:t>mitigate the risk of pupils being drawn into extremist activity or being subject to radicalisation in</w:t>
      </w:r>
    </w:p>
    <w:p w14:paraId="4B363A74" w14:textId="77777777" w:rsidR="00432BDA" w:rsidRPr="00432BDA" w:rsidRDefault="00432BDA" w:rsidP="00B103FE">
      <w:pPr>
        <w:pStyle w:val="ListParagraph"/>
        <w:ind w:left="0"/>
        <w:rPr>
          <w:lang w:val="en-US"/>
        </w:rPr>
      </w:pPr>
      <w:r w:rsidRPr="00432BDA">
        <w:rPr>
          <w:lang w:val="en-US"/>
        </w:rPr>
        <w:t>the following ways: The School Lead is responsible for a risk assessment which takes into account</w:t>
      </w:r>
    </w:p>
    <w:p w14:paraId="7A6D51F3" w14:textId="77777777" w:rsidR="00432BDA" w:rsidRPr="00432BDA" w:rsidRDefault="00432BDA" w:rsidP="00B103FE">
      <w:pPr>
        <w:pStyle w:val="ListParagraph"/>
        <w:ind w:left="0"/>
        <w:rPr>
          <w:lang w:val="en-US"/>
        </w:rPr>
      </w:pPr>
      <w:r w:rsidRPr="00432BDA">
        <w:rPr>
          <w:lang w:val="en-US"/>
        </w:rPr>
        <w:t>our geographical area and intake, weekly meetings between the School Lead and the Education</w:t>
      </w:r>
    </w:p>
    <w:p w14:paraId="4EEDC100" w14:textId="77777777" w:rsidR="00432BDA" w:rsidRPr="00432BDA" w:rsidRDefault="00432BDA" w:rsidP="00B103FE">
      <w:pPr>
        <w:pStyle w:val="ListParagraph"/>
        <w:ind w:left="0"/>
        <w:rPr>
          <w:lang w:val="en-US"/>
        </w:rPr>
      </w:pPr>
      <w:r w:rsidRPr="00432BDA">
        <w:rPr>
          <w:lang w:val="en-US"/>
        </w:rPr>
        <w:t>Manager include discussing any concerns about radicalisation, and pastoral meetings between the</w:t>
      </w:r>
    </w:p>
    <w:p w14:paraId="65645FA8" w14:textId="77777777" w:rsidR="00AA66C3" w:rsidRDefault="00432BDA" w:rsidP="00B103FE">
      <w:pPr>
        <w:pStyle w:val="ListParagraph"/>
        <w:ind w:left="0"/>
        <w:rPr>
          <w:lang w:val="en-US"/>
        </w:rPr>
      </w:pPr>
      <w:r w:rsidRPr="00432BDA">
        <w:rPr>
          <w:lang w:val="en-US"/>
        </w:rPr>
        <w:lastRenderedPageBreak/>
        <w:t xml:space="preserve">Lower and the Upper Schools also raise any concerns. </w:t>
      </w:r>
    </w:p>
    <w:p w14:paraId="3629E6C9" w14:textId="77777777" w:rsidR="00AA66C3" w:rsidRDefault="00AA66C3" w:rsidP="00B103FE">
      <w:pPr>
        <w:pStyle w:val="ListParagraph"/>
        <w:ind w:left="0"/>
        <w:rPr>
          <w:lang w:val="en-US"/>
        </w:rPr>
      </w:pPr>
    </w:p>
    <w:p w14:paraId="559A6803" w14:textId="77777777" w:rsidR="00AA66C3" w:rsidRDefault="00432BDA" w:rsidP="00B103FE">
      <w:pPr>
        <w:pStyle w:val="ListParagraph"/>
        <w:ind w:left="0"/>
        <w:rPr>
          <w:lang w:val="en-US"/>
        </w:rPr>
      </w:pPr>
      <w:r w:rsidRPr="00432BDA">
        <w:rPr>
          <w:lang w:val="en-US"/>
        </w:rPr>
        <w:t>The DSL is the single point of contact who</w:t>
      </w:r>
      <w:r w:rsidR="00AA66C3">
        <w:rPr>
          <w:lang w:val="en-US"/>
        </w:rPr>
        <w:t xml:space="preserve"> </w:t>
      </w:r>
      <w:r w:rsidRPr="00432BDA">
        <w:rPr>
          <w:lang w:val="en-US"/>
        </w:rPr>
        <w:t>oversees and coordinates the School’s implementation of the Prevent Duty in addition to being the</w:t>
      </w:r>
      <w:r w:rsidR="00AA66C3">
        <w:rPr>
          <w:lang w:val="en-US"/>
        </w:rPr>
        <w:t xml:space="preserve"> </w:t>
      </w:r>
      <w:r w:rsidRPr="00432BDA">
        <w:rPr>
          <w:lang w:val="en-US"/>
        </w:rPr>
        <w:t>DSL. She will make referrals via the Channel Programme as appropriate and will report concerns.</w:t>
      </w:r>
      <w:r w:rsidR="00AA66C3">
        <w:rPr>
          <w:lang w:val="en-US"/>
        </w:rPr>
        <w:t xml:space="preserve"> </w:t>
      </w:r>
      <w:r w:rsidRPr="00432BDA">
        <w:rPr>
          <w:lang w:val="en-US"/>
        </w:rPr>
        <w:t>However, any member of staff can make a referral, if necessary. It is important to note that</w:t>
      </w:r>
      <w:r w:rsidR="00AA66C3">
        <w:rPr>
          <w:lang w:val="en-US"/>
        </w:rPr>
        <w:t xml:space="preserve"> </w:t>
      </w:r>
      <w:r w:rsidRPr="00432BDA">
        <w:rPr>
          <w:lang w:val="en-US"/>
        </w:rPr>
        <w:t>normally this would be done in consultation with parents and pupils, but their consent is not</w:t>
      </w:r>
      <w:r w:rsidR="00AA66C3">
        <w:rPr>
          <w:lang w:val="en-US"/>
        </w:rPr>
        <w:t xml:space="preserve"> </w:t>
      </w:r>
      <w:r w:rsidRPr="00432BDA">
        <w:rPr>
          <w:lang w:val="en-US"/>
        </w:rPr>
        <w:t>required for a referral where there are reasonable grounds to believe a child is at risk of significant</w:t>
      </w:r>
      <w:r w:rsidR="00AA66C3">
        <w:rPr>
          <w:lang w:val="en-US"/>
        </w:rPr>
        <w:t xml:space="preserve"> </w:t>
      </w:r>
      <w:r w:rsidRPr="00432BDA">
        <w:rPr>
          <w:lang w:val="en-US"/>
        </w:rPr>
        <w:t xml:space="preserve">harm. </w:t>
      </w:r>
    </w:p>
    <w:p w14:paraId="33E9704D" w14:textId="77777777" w:rsidR="00AA66C3" w:rsidRDefault="00AA66C3" w:rsidP="00B103FE">
      <w:pPr>
        <w:pStyle w:val="ListParagraph"/>
        <w:ind w:left="0"/>
        <w:rPr>
          <w:lang w:val="en-US"/>
        </w:rPr>
      </w:pPr>
    </w:p>
    <w:p w14:paraId="2110AEB1" w14:textId="32BE0576" w:rsidR="00432BDA" w:rsidRPr="00432BDA" w:rsidRDefault="00432BDA" w:rsidP="00B103FE">
      <w:pPr>
        <w:pStyle w:val="ListParagraph"/>
        <w:ind w:left="0"/>
        <w:rPr>
          <w:lang w:val="en-US"/>
        </w:rPr>
      </w:pPr>
      <w:r w:rsidRPr="00432BDA">
        <w:rPr>
          <w:lang w:val="en-US"/>
        </w:rPr>
        <w:t>This is a multi-agency approach to protect people at risk from radicalisation. Channel uses</w:t>
      </w:r>
      <w:r w:rsidR="00AA66C3">
        <w:rPr>
          <w:lang w:val="en-US"/>
        </w:rPr>
        <w:t xml:space="preserve"> </w:t>
      </w:r>
      <w:r w:rsidRPr="00432BDA">
        <w:rPr>
          <w:lang w:val="en-US"/>
        </w:rPr>
        <w:t>existing collaboration between local authorities, statutory partners (such as the education and</w:t>
      </w:r>
      <w:r w:rsidR="00AA66C3">
        <w:rPr>
          <w:lang w:val="en-US"/>
        </w:rPr>
        <w:t xml:space="preserve"> </w:t>
      </w:r>
      <w:r w:rsidRPr="00432BDA">
        <w:rPr>
          <w:lang w:val="en-US"/>
        </w:rPr>
        <w:t>health sectors, social services, children’s and youth services and offender management services),</w:t>
      </w:r>
    </w:p>
    <w:p w14:paraId="180A8C54" w14:textId="77777777" w:rsidR="00432BDA" w:rsidRPr="00432BDA" w:rsidRDefault="00432BDA" w:rsidP="00B103FE">
      <w:pPr>
        <w:pStyle w:val="ListParagraph"/>
        <w:ind w:left="0"/>
        <w:rPr>
          <w:lang w:val="en-US"/>
        </w:rPr>
      </w:pPr>
      <w:r w:rsidRPr="00432BDA">
        <w:rPr>
          <w:lang w:val="en-US"/>
        </w:rPr>
        <w:t>the police and the local community to identify individuals at risk of being drawn into terrorism,</w:t>
      </w:r>
    </w:p>
    <w:p w14:paraId="67B625B1" w14:textId="77777777" w:rsidR="00432BDA" w:rsidRPr="00432BDA" w:rsidRDefault="00432BDA" w:rsidP="00B103FE">
      <w:pPr>
        <w:pStyle w:val="ListParagraph"/>
        <w:ind w:left="0"/>
        <w:rPr>
          <w:lang w:val="en-US"/>
        </w:rPr>
      </w:pPr>
      <w:r w:rsidRPr="00432BDA">
        <w:rPr>
          <w:lang w:val="en-US"/>
        </w:rPr>
        <w:t>assess the nature and extent of that risk and develop the most appropriate support plan for the</w:t>
      </w:r>
    </w:p>
    <w:p w14:paraId="51D0D376" w14:textId="77777777" w:rsidR="00432BDA" w:rsidRPr="00432BDA" w:rsidRDefault="00432BDA" w:rsidP="00B103FE">
      <w:pPr>
        <w:pStyle w:val="ListParagraph"/>
        <w:ind w:left="0"/>
        <w:rPr>
          <w:lang w:val="en-US"/>
        </w:rPr>
      </w:pPr>
      <w:r w:rsidRPr="00432BDA">
        <w:rPr>
          <w:lang w:val="en-US"/>
        </w:rPr>
        <w:t>individuals concerned. Channel is about safeguarding children and adults from being drawn into</w:t>
      </w:r>
    </w:p>
    <w:p w14:paraId="534D3FBD" w14:textId="77777777" w:rsidR="00432BDA" w:rsidRPr="00432BDA" w:rsidRDefault="00432BDA" w:rsidP="00B103FE">
      <w:pPr>
        <w:pStyle w:val="ListParagraph"/>
        <w:ind w:left="0"/>
        <w:rPr>
          <w:lang w:val="en-US"/>
        </w:rPr>
      </w:pPr>
      <w:r w:rsidRPr="00432BDA">
        <w:rPr>
          <w:lang w:val="en-US"/>
        </w:rPr>
        <w:t>committing terrorist-related activity. It is about early intervention to protect and divert people</w:t>
      </w:r>
    </w:p>
    <w:p w14:paraId="559328C0" w14:textId="6E2BDC9D" w:rsidR="00432BDA" w:rsidRDefault="00432BDA" w:rsidP="00B103FE">
      <w:pPr>
        <w:pStyle w:val="ListParagraph"/>
        <w:ind w:left="0"/>
        <w:rPr>
          <w:lang w:val="en-US"/>
        </w:rPr>
      </w:pPr>
      <w:r w:rsidRPr="00432BDA">
        <w:rPr>
          <w:lang w:val="en-US"/>
        </w:rPr>
        <w:t>away from the risk they face before illegality occurs.</w:t>
      </w:r>
    </w:p>
    <w:p w14:paraId="23BB5A10" w14:textId="77777777" w:rsidR="00195DB1" w:rsidRPr="00432BDA" w:rsidRDefault="00195DB1" w:rsidP="00B103FE">
      <w:pPr>
        <w:pStyle w:val="ListParagraph"/>
        <w:ind w:left="0"/>
        <w:rPr>
          <w:lang w:val="en-US"/>
        </w:rPr>
      </w:pPr>
    </w:p>
    <w:p w14:paraId="098F2798" w14:textId="77777777" w:rsidR="00432BDA" w:rsidRPr="00432BDA" w:rsidRDefault="00432BDA" w:rsidP="00B103FE">
      <w:pPr>
        <w:pStyle w:val="ListParagraph"/>
        <w:ind w:left="0"/>
        <w:rPr>
          <w:lang w:val="en-US"/>
        </w:rPr>
      </w:pPr>
      <w:r w:rsidRPr="00432BDA">
        <w:rPr>
          <w:lang w:val="en-US"/>
        </w:rPr>
        <w:t>Channel is one tactical option employed by Prevent and has recently been placed on a statutory</w:t>
      </w:r>
    </w:p>
    <w:p w14:paraId="53EE9D87" w14:textId="0D4973A0" w:rsidR="00432BDA" w:rsidRPr="00432BDA" w:rsidRDefault="00432BDA" w:rsidP="00B103FE">
      <w:pPr>
        <w:pStyle w:val="ListParagraph"/>
        <w:ind w:left="0"/>
        <w:rPr>
          <w:lang w:val="en-US"/>
        </w:rPr>
      </w:pPr>
      <w:r w:rsidRPr="00432BDA">
        <w:rPr>
          <w:lang w:val="en-US"/>
        </w:rPr>
        <w:t xml:space="preserve">footing. Further advice from: </w:t>
      </w:r>
      <w:hyperlink r:id="rId17" w:history="1">
        <w:r w:rsidR="004846A6" w:rsidRPr="00541338">
          <w:rPr>
            <w:rStyle w:val="Hyperlink"/>
            <w:lang w:val="en-US"/>
          </w:rPr>
          <w:t>www.gov.uk/government/publications/channel-guidance</w:t>
        </w:r>
      </w:hyperlink>
      <w:r w:rsidR="004846A6">
        <w:rPr>
          <w:lang w:val="en-US"/>
        </w:rPr>
        <w:t xml:space="preserve"> </w:t>
      </w:r>
    </w:p>
    <w:p w14:paraId="18144355" w14:textId="77777777" w:rsidR="004846A6" w:rsidRDefault="004846A6" w:rsidP="00B103FE">
      <w:pPr>
        <w:pStyle w:val="ListParagraph"/>
        <w:ind w:left="0"/>
        <w:rPr>
          <w:lang w:val="en-US"/>
        </w:rPr>
      </w:pPr>
    </w:p>
    <w:p w14:paraId="041E1D70" w14:textId="7A07CB6E" w:rsidR="00432BDA" w:rsidRPr="00432BDA" w:rsidRDefault="00432BDA" w:rsidP="00B103FE">
      <w:pPr>
        <w:pStyle w:val="ListParagraph"/>
        <w:ind w:left="0"/>
        <w:rPr>
          <w:lang w:val="en-US"/>
        </w:rPr>
      </w:pPr>
      <w:r w:rsidRPr="00432BDA">
        <w:rPr>
          <w:lang w:val="en-US"/>
        </w:rPr>
        <w:t>There is a DFE dedicated telephone helpline for non-emergency advice for staff and governors.</w:t>
      </w:r>
    </w:p>
    <w:p w14:paraId="125BF98D" w14:textId="2A4F2992" w:rsidR="00432BDA" w:rsidRDefault="00432BDA" w:rsidP="00B103FE">
      <w:pPr>
        <w:pStyle w:val="ListParagraph"/>
        <w:ind w:left="0"/>
        <w:rPr>
          <w:lang w:val="en-US"/>
        </w:rPr>
      </w:pPr>
      <w:r w:rsidRPr="00432BDA">
        <w:rPr>
          <w:lang w:val="en-US"/>
        </w:rPr>
        <w:t xml:space="preserve">0207 340 7264 </w:t>
      </w:r>
      <w:hyperlink r:id="rId18" w:history="1">
        <w:r w:rsidR="00195DB1" w:rsidRPr="00541338">
          <w:rPr>
            <w:rStyle w:val="Hyperlink"/>
            <w:lang w:val="en-US"/>
          </w:rPr>
          <w:t>counter-extremism@education.gsi.gov.uk</w:t>
        </w:r>
      </w:hyperlink>
    </w:p>
    <w:p w14:paraId="3730F561" w14:textId="77777777" w:rsidR="00195DB1" w:rsidRPr="00432BDA" w:rsidRDefault="00195DB1" w:rsidP="00B103FE">
      <w:pPr>
        <w:pStyle w:val="ListParagraph"/>
        <w:ind w:left="0"/>
        <w:rPr>
          <w:lang w:val="en-US"/>
        </w:rPr>
      </w:pPr>
    </w:p>
    <w:p w14:paraId="6D8161F9" w14:textId="77777777" w:rsidR="00432BDA" w:rsidRPr="00432BDA" w:rsidRDefault="00432BDA" w:rsidP="00B103FE">
      <w:pPr>
        <w:pStyle w:val="ListParagraph"/>
        <w:ind w:left="0"/>
        <w:rPr>
          <w:lang w:val="en-US"/>
        </w:rPr>
      </w:pPr>
      <w:r w:rsidRPr="00432BDA">
        <w:rPr>
          <w:lang w:val="en-US"/>
        </w:rPr>
        <w:t>In addition to Channel, concerns can be reported to the Anti-Terrorist Hotline: 0800 789 321,</w:t>
      </w:r>
    </w:p>
    <w:p w14:paraId="17987FCD" w14:textId="77777777" w:rsidR="00432BDA" w:rsidRPr="00432BDA" w:rsidRDefault="00432BDA" w:rsidP="00B103FE">
      <w:pPr>
        <w:pStyle w:val="ListParagraph"/>
        <w:ind w:left="0"/>
        <w:rPr>
          <w:lang w:val="en-US"/>
        </w:rPr>
      </w:pPr>
      <w:r w:rsidRPr="00432BDA">
        <w:rPr>
          <w:lang w:val="en-US"/>
        </w:rPr>
        <w:t>Crime stoppers: 0800 555 111, or the Police: 101. Any staff who have a concern about</w:t>
      </w:r>
    </w:p>
    <w:p w14:paraId="506B9624" w14:textId="77777777" w:rsidR="00432BDA" w:rsidRPr="00432BDA" w:rsidRDefault="00432BDA" w:rsidP="00B103FE">
      <w:pPr>
        <w:pStyle w:val="ListParagraph"/>
        <w:ind w:left="0"/>
        <w:rPr>
          <w:lang w:val="en-US"/>
        </w:rPr>
      </w:pPr>
      <w:r w:rsidRPr="00432BDA">
        <w:rPr>
          <w:lang w:val="en-US"/>
        </w:rPr>
        <w:t>radicalisation must raise it with the DSL, or, in her absence, the School Lead or DDSLs. Appendix 2</w:t>
      </w:r>
    </w:p>
    <w:p w14:paraId="4A6BC589" w14:textId="77777777" w:rsidR="00432BDA" w:rsidRPr="00432BDA" w:rsidRDefault="00432BDA" w:rsidP="00B103FE">
      <w:pPr>
        <w:pStyle w:val="ListParagraph"/>
        <w:ind w:left="0"/>
        <w:rPr>
          <w:lang w:val="en-US"/>
        </w:rPr>
      </w:pPr>
      <w:r w:rsidRPr="00432BDA">
        <w:rPr>
          <w:lang w:val="en-US"/>
        </w:rPr>
        <w:t>provides guidance on indicators of a child at risk of radicalisation. Any speaker invited to the</w:t>
      </w:r>
    </w:p>
    <w:p w14:paraId="2385E62C" w14:textId="77777777" w:rsidR="00432BDA" w:rsidRPr="00432BDA" w:rsidRDefault="00432BDA" w:rsidP="00B103FE">
      <w:pPr>
        <w:pStyle w:val="ListParagraph"/>
        <w:ind w:left="0"/>
        <w:rPr>
          <w:lang w:val="en-US"/>
        </w:rPr>
      </w:pPr>
      <w:r w:rsidRPr="00432BDA">
        <w:rPr>
          <w:lang w:val="en-US"/>
        </w:rPr>
        <w:t>School is accompanied by the member of staff who invited them, in order that the School is aware</w:t>
      </w:r>
    </w:p>
    <w:p w14:paraId="62DBF1CF" w14:textId="77777777" w:rsidR="00432BDA" w:rsidRPr="00432BDA" w:rsidRDefault="00432BDA" w:rsidP="00B103FE">
      <w:pPr>
        <w:pStyle w:val="ListParagraph"/>
        <w:ind w:left="0"/>
        <w:rPr>
          <w:lang w:val="en-US"/>
        </w:rPr>
      </w:pPr>
      <w:r w:rsidRPr="00432BDA">
        <w:rPr>
          <w:lang w:val="en-US"/>
        </w:rPr>
        <w:t>of the content of the talk; additionally, background checks are run to ascertain suitability. Staff are</w:t>
      </w:r>
    </w:p>
    <w:p w14:paraId="2AD88B82" w14:textId="77777777" w:rsidR="00432BDA" w:rsidRPr="00432BDA" w:rsidRDefault="00432BDA" w:rsidP="00B103FE">
      <w:pPr>
        <w:pStyle w:val="ListParagraph"/>
        <w:ind w:left="0"/>
        <w:rPr>
          <w:lang w:val="en-US"/>
        </w:rPr>
      </w:pPr>
      <w:r w:rsidRPr="00432BDA">
        <w:rPr>
          <w:lang w:val="en-US"/>
        </w:rPr>
        <w:t>aware of their duty to promote Fundamental British Values (FBV). PSHCEE, Chapels and assemblies</w:t>
      </w:r>
    </w:p>
    <w:p w14:paraId="506CD6FD" w14:textId="2D30A8D3" w:rsidR="00432BDA" w:rsidRDefault="00432BDA" w:rsidP="00B103FE">
      <w:pPr>
        <w:pStyle w:val="ListParagraph"/>
        <w:ind w:left="0"/>
        <w:rPr>
          <w:lang w:val="en-US"/>
        </w:rPr>
      </w:pPr>
      <w:r w:rsidRPr="00432BDA">
        <w:rPr>
          <w:lang w:val="en-US"/>
        </w:rPr>
        <w:t>teach pupils to manage risk, resist pressure, make safe choices and seek help if needed.</w:t>
      </w:r>
    </w:p>
    <w:p w14:paraId="3EC96D4F" w14:textId="77777777" w:rsidR="004846A6" w:rsidRPr="00432BDA" w:rsidRDefault="004846A6" w:rsidP="00B103FE">
      <w:pPr>
        <w:pStyle w:val="ListParagraph"/>
        <w:ind w:left="0"/>
        <w:rPr>
          <w:lang w:val="en-US"/>
        </w:rPr>
      </w:pPr>
    </w:p>
    <w:p w14:paraId="7A807CCD" w14:textId="77777777" w:rsidR="00432BDA" w:rsidRPr="00432BDA" w:rsidRDefault="00432BDA" w:rsidP="00B103FE">
      <w:pPr>
        <w:pStyle w:val="ListParagraph"/>
        <w:ind w:left="0"/>
        <w:rPr>
          <w:lang w:val="en-US"/>
        </w:rPr>
      </w:pPr>
      <w:r w:rsidRPr="00432BDA">
        <w:rPr>
          <w:lang w:val="en-US"/>
        </w:rPr>
        <w:t>Within the curriculum, many subjects cover democracy, diversity, mutual respect and debate</w:t>
      </w:r>
    </w:p>
    <w:p w14:paraId="2E40BCF5" w14:textId="77777777" w:rsidR="00432BDA" w:rsidRPr="00432BDA" w:rsidRDefault="00432BDA" w:rsidP="00B103FE">
      <w:pPr>
        <w:pStyle w:val="ListParagraph"/>
        <w:ind w:left="0"/>
        <w:rPr>
          <w:lang w:val="en-US"/>
        </w:rPr>
      </w:pPr>
      <w:r w:rsidRPr="00432BDA">
        <w:rPr>
          <w:lang w:val="en-US"/>
        </w:rPr>
        <w:t>contentious issues. The School has an evidence document to support the monitoring of the</w:t>
      </w:r>
    </w:p>
    <w:p w14:paraId="049DDFD8" w14:textId="77777777" w:rsidR="00432BDA" w:rsidRPr="00432BDA" w:rsidRDefault="00432BDA" w:rsidP="00B103FE">
      <w:pPr>
        <w:pStyle w:val="ListParagraph"/>
        <w:ind w:left="0"/>
        <w:rPr>
          <w:lang w:val="en-US"/>
        </w:rPr>
      </w:pPr>
      <w:r w:rsidRPr="00432BDA">
        <w:rPr>
          <w:lang w:val="en-US"/>
        </w:rPr>
        <w:t>delivery of FBV and how the risk of radicalisation is mitigated. Absence is monitored and followed</w:t>
      </w:r>
    </w:p>
    <w:p w14:paraId="37A116F8" w14:textId="19121EEC" w:rsidR="00432BDA" w:rsidRDefault="00432BDA" w:rsidP="00B103FE">
      <w:pPr>
        <w:pStyle w:val="ListParagraph"/>
        <w:ind w:left="0"/>
        <w:rPr>
          <w:lang w:val="en-US"/>
        </w:rPr>
      </w:pPr>
      <w:r w:rsidRPr="00432BDA">
        <w:rPr>
          <w:lang w:val="en-US"/>
        </w:rPr>
        <w:t>up on by the Education Manager.</w:t>
      </w:r>
    </w:p>
    <w:p w14:paraId="67390C56" w14:textId="77777777" w:rsidR="00195DB1" w:rsidRPr="00432BDA" w:rsidRDefault="00195DB1" w:rsidP="00B103FE">
      <w:pPr>
        <w:pStyle w:val="ListParagraph"/>
        <w:ind w:left="0"/>
        <w:rPr>
          <w:lang w:val="en-US"/>
        </w:rPr>
      </w:pPr>
    </w:p>
    <w:p w14:paraId="39FAF618" w14:textId="129B3FD2" w:rsidR="00432BDA" w:rsidRDefault="00432BDA" w:rsidP="004846A6">
      <w:pPr>
        <w:pStyle w:val="Heading3"/>
        <w:rPr>
          <w:lang w:val="en-US"/>
        </w:rPr>
      </w:pPr>
      <w:r w:rsidRPr="00432BDA">
        <w:rPr>
          <w:lang w:val="en-US"/>
        </w:rPr>
        <w:t>Mental Health</w:t>
      </w:r>
    </w:p>
    <w:p w14:paraId="68EC2970" w14:textId="77777777" w:rsidR="00195DB1" w:rsidRPr="00432BDA" w:rsidRDefault="00195DB1" w:rsidP="00B103FE">
      <w:pPr>
        <w:pStyle w:val="ListParagraph"/>
        <w:ind w:left="0"/>
        <w:rPr>
          <w:lang w:val="en-US"/>
        </w:rPr>
      </w:pPr>
    </w:p>
    <w:p w14:paraId="6BBFD3ED" w14:textId="77777777" w:rsidR="00432BDA" w:rsidRPr="00432BDA" w:rsidRDefault="00432BDA" w:rsidP="00B103FE">
      <w:pPr>
        <w:pStyle w:val="ListParagraph"/>
        <w:ind w:left="0"/>
        <w:rPr>
          <w:lang w:val="en-US"/>
        </w:rPr>
      </w:pPr>
      <w:r w:rsidRPr="00432BDA">
        <w:rPr>
          <w:lang w:val="en-US"/>
        </w:rPr>
        <w:t>All staff should be aware that mental health problems can, in some cases, be an indicator that a</w:t>
      </w:r>
    </w:p>
    <w:p w14:paraId="393229CD" w14:textId="77777777" w:rsidR="00432BDA" w:rsidRPr="00432BDA" w:rsidRDefault="00432BDA" w:rsidP="00B103FE">
      <w:pPr>
        <w:pStyle w:val="ListParagraph"/>
        <w:ind w:left="0"/>
        <w:rPr>
          <w:lang w:val="en-US"/>
        </w:rPr>
      </w:pPr>
      <w:r w:rsidRPr="00432BDA">
        <w:rPr>
          <w:lang w:val="en-US"/>
        </w:rPr>
        <w:t>child has suffered or is at risk of suffering abuse, neglect or exploitation.</w:t>
      </w:r>
    </w:p>
    <w:p w14:paraId="547A7D4E" w14:textId="303A19D8" w:rsidR="00432BDA" w:rsidRPr="00432BDA" w:rsidRDefault="00432BDA" w:rsidP="00B103FE">
      <w:pPr>
        <w:pStyle w:val="ListParagraph"/>
        <w:ind w:left="0"/>
        <w:rPr>
          <w:lang w:val="en-US"/>
        </w:rPr>
      </w:pPr>
    </w:p>
    <w:p w14:paraId="7A25FF63" w14:textId="77777777" w:rsidR="00432BDA" w:rsidRPr="00432BDA" w:rsidRDefault="00432BDA" w:rsidP="00B103FE">
      <w:pPr>
        <w:pStyle w:val="ListParagraph"/>
        <w:ind w:left="0"/>
        <w:rPr>
          <w:lang w:val="en-US"/>
        </w:rPr>
      </w:pPr>
      <w:r w:rsidRPr="00432BDA">
        <w:rPr>
          <w:lang w:val="en-US"/>
        </w:rPr>
        <w:t>Only appropriately trained professionals should attempt to make a diagnosis of a mental health</w:t>
      </w:r>
    </w:p>
    <w:p w14:paraId="1EC361F1" w14:textId="77777777" w:rsidR="00432BDA" w:rsidRPr="00432BDA" w:rsidRDefault="00432BDA" w:rsidP="00B103FE">
      <w:pPr>
        <w:pStyle w:val="ListParagraph"/>
        <w:ind w:left="0"/>
        <w:rPr>
          <w:lang w:val="en-US"/>
        </w:rPr>
      </w:pPr>
      <w:r w:rsidRPr="00432BDA">
        <w:rPr>
          <w:lang w:val="en-US"/>
        </w:rPr>
        <w:t>problem. Education staff, however, are well placed to observe children day-to-day and identify</w:t>
      </w:r>
    </w:p>
    <w:p w14:paraId="48912075" w14:textId="77777777" w:rsidR="00432BDA" w:rsidRPr="00432BDA" w:rsidRDefault="00432BDA" w:rsidP="00B103FE">
      <w:pPr>
        <w:pStyle w:val="ListParagraph"/>
        <w:ind w:left="0"/>
        <w:rPr>
          <w:lang w:val="en-US"/>
        </w:rPr>
      </w:pPr>
      <w:r w:rsidRPr="00432BDA">
        <w:rPr>
          <w:lang w:val="en-US"/>
        </w:rPr>
        <w:lastRenderedPageBreak/>
        <w:t>those whose behaviour suggests that they may be experiencing a mental health problem or be at</w:t>
      </w:r>
    </w:p>
    <w:p w14:paraId="02971468" w14:textId="3FFE2D9D" w:rsidR="00432BDA" w:rsidRDefault="00432BDA" w:rsidP="00B103FE">
      <w:pPr>
        <w:pStyle w:val="ListParagraph"/>
        <w:ind w:left="0"/>
        <w:rPr>
          <w:lang w:val="en-US"/>
        </w:rPr>
      </w:pPr>
      <w:r w:rsidRPr="00432BDA">
        <w:rPr>
          <w:lang w:val="en-US"/>
        </w:rPr>
        <w:t>risk of developing one.</w:t>
      </w:r>
    </w:p>
    <w:p w14:paraId="1528B814" w14:textId="77777777" w:rsidR="00195DB1" w:rsidRPr="00432BDA" w:rsidRDefault="00195DB1" w:rsidP="00B103FE">
      <w:pPr>
        <w:pStyle w:val="ListParagraph"/>
        <w:ind w:left="0"/>
        <w:rPr>
          <w:lang w:val="en-US"/>
        </w:rPr>
      </w:pPr>
    </w:p>
    <w:p w14:paraId="78F67C78" w14:textId="77777777" w:rsidR="00432BDA" w:rsidRPr="00432BDA" w:rsidRDefault="00432BDA" w:rsidP="00B103FE">
      <w:pPr>
        <w:pStyle w:val="ListParagraph"/>
        <w:ind w:left="0"/>
        <w:rPr>
          <w:lang w:val="en-US"/>
        </w:rPr>
      </w:pPr>
      <w:r w:rsidRPr="00432BDA">
        <w:rPr>
          <w:lang w:val="en-US"/>
        </w:rPr>
        <w:t>Where children have suffered abuse and neglect, or other potentially traumatic adverse childhood</w:t>
      </w:r>
    </w:p>
    <w:p w14:paraId="23120B9F" w14:textId="77777777" w:rsidR="00432BDA" w:rsidRPr="00432BDA" w:rsidRDefault="00432BDA" w:rsidP="00B103FE">
      <w:pPr>
        <w:pStyle w:val="ListParagraph"/>
        <w:ind w:left="0"/>
        <w:rPr>
          <w:lang w:val="en-US"/>
        </w:rPr>
      </w:pPr>
      <w:r w:rsidRPr="00432BDA">
        <w:rPr>
          <w:lang w:val="en-US"/>
        </w:rPr>
        <w:t>experiences, this can have a lasting impact throughout childhood, adolescence and into adulthood.</w:t>
      </w:r>
    </w:p>
    <w:p w14:paraId="06549F44" w14:textId="77777777" w:rsidR="00432BDA" w:rsidRPr="00432BDA" w:rsidRDefault="00432BDA" w:rsidP="00B103FE">
      <w:pPr>
        <w:pStyle w:val="ListParagraph"/>
        <w:ind w:left="0"/>
        <w:rPr>
          <w:lang w:val="en-US"/>
        </w:rPr>
      </w:pPr>
      <w:r w:rsidRPr="00432BDA">
        <w:rPr>
          <w:lang w:val="en-US"/>
        </w:rPr>
        <w:t>It is key that staff are aware of how these children’s experiences, can impact on their mental</w:t>
      </w:r>
    </w:p>
    <w:p w14:paraId="776EB8A2" w14:textId="562A9B26" w:rsidR="00432BDA" w:rsidRDefault="00432BDA" w:rsidP="00B103FE">
      <w:pPr>
        <w:pStyle w:val="ListParagraph"/>
        <w:ind w:left="0"/>
        <w:rPr>
          <w:lang w:val="en-US"/>
        </w:rPr>
      </w:pPr>
      <w:r w:rsidRPr="00432BDA">
        <w:rPr>
          <w:lang w:val="en-US"/>
        </w:rPr>
        <w:t>health, behaviour, and education.</w:t>
      </w:r>
    </w:p>
    <w:p w14:paraId="3B8EF060" w14:textId="77777777" w:rsidR="00195DB1" w:rsidRPr="00432BDA" w:rsidRDefault="00195DB1" w:rsidP="00B103FE">
      <w:pPr>
        <w:pStyle w:val="ListParagraph"/>
        <w:ind w:left="0"/>
        <w:rPr>
          <w:lang w:val="en-US"/>
        </w:rPr>
      </w:pPr>
    </w:p>
    <w:p w14:paraId="6DAE233F" w14:textId="77777777" w:rsidR="00432BDA" w:rsidRPr="00432BDA" w:rsidRDefault="00432BDA" w:rsidP="00B103FE">
      <w:pPr>
        <w:pStyle w:val="ListParagraph"/>
        <w:ind w:left="0"/>
        <w:rPr>
          <w:lang w:val="en-US"/>
        </w:rPr>
      </w:pPr>
      <w:r w:rsidRPr="00432BDA">
        <w:rPr>
          <w:lang w:val="en-US"/>
        </w:rPr>
        <w:t>Schools and colleges can access a range of advice to help them identify children in need of extra</w:t>
      </w:r>
    </w:p>
    <w:p w14:paraId="4C8B2697" w14:textId="77777777" w:rsidR="00432BDA" w:rsidRPr="00432BDA" w:rsidRDefault="00432BDA" w:rsidP="00B103FE">
      <w:pPr>
        <w:pStyle w:val="ListParagraph"/>
        <w:ind w:left="0"/>
        <w:rPr>
          <w:lang w:val="en-US"/>
        </w:rPr>
      </w:pPr>
      <w:r w:rsidRPr="00432BDA">
        <w:rPr>
          <w:lang w:val="en-US"/>
        </w:rPr>
        <w:t>mental health support, this includes working with external agencies. More information can be</w:t>
      </w:r>
    </w:p>
    <w:p w14:paraId="11544EB1" w14:textId="77777777" w:rsidR="00432BDA" w:rsidRPr="00432BDA" w:rsidRDefault="00432BDA" w:rsidP="00B103FE">
      <w:pPr>
        <w:pStyle w:val="ListParagraph"/>
        <w:ind w:left="0"/>
        <w:rPr>
          <w:lang w:val="en-US"/>
        </w:rPr>
      </w:pPr>
      <w:r w:rsidRPr="00432BDA">
        <w:rPr>
          <w:lang w:val="en-US"/>
        </w:rPr>
        <w:t>found in the mental health and behaviour in schools’ guidance. Public Health England has</w:t>
      </w:r>
    </w:p>
    <w:p w14:paraId="6A5B9BFD" w14:textId="77777777" w:rsidR="00432BDA" w:rsidRPr="00432BDA" w:rsidRDefault="00432BDA" w:rsidP="00B103FE">
      <w:pPr>
        <w:pStyle w:val="ListParagraph"/>
        <w:ind w:left="0"/>
        <w:rPr>
          <w:lang w:val="en-US"/>
        </w:rPr>
      </w:pPr>
      <w:r w:rsidRPr="00432BDA">
        <w:rPr>
          <w:lang w:val="en-US"/>
        </w:rPr>
        <w:t>produced a range of resources to support secondary school teachers to promote positive health,</w:t>
      </w:r>
    </w:p>
    <w:p w14:paraId="577C21E2" w14:textId="77777777" w:rsidR="00432BDA" w:rsidRPr="00432BDA" w:rsidRDefault="00432BDA" w:rsidP="00B103FE">
      <w:pPr>
        <w:pStyle w:val="ListParagraph"/>
        <w:ind w:left="0"/>
        <w:rPr>
          <w:lang w:val="en-US"/>
        </w:rPr>
      </w:pPr>
      <w:r w:rsidRPr="00432BDA">
        <w:rPr>
          <w:lang w:val="en-US"/>
        </w:rPr>
        <w:t>wellbeing and resilience among children. See Rise Above for links to all materials and lesson plans.</w:t>
      </w:r>
    </w:p>
    <w:p w14:paraId="502CC74C" w14:textId="77777777" w:rsidR="00432BDA" w:rsidRPr="00432BDA" w:rsidRDefault="00432BDA" w:rsidP="00B103FE">
      <w:pPr>
        <w:pStyle w:val="ListParagraph"/>
        <w:ind w:left="0"/>
        <w:rPr>
          <w:lang w:val="en-US"/>
        </w:rPr>
      </w:pPr>
      <w:r w:rsidRPr="00432BDA">
        <w:rPr>
          <w:lang w:val="en-US"/>
        </w:rPr>
        <w:t>If staff have a mental health concern about a child that is also a safeguarding concern, immediate</w:t>
      </w:r>
    </w:p>
    <w:p w14:paraId="60E69389" w14:textId="77777777" w:rsidR="00432BDA" w:rsidRPr="00432BDA" w:rsidRDefault="00432BDA" w:rsidP="00B103FE">
      <w:pPr>
        <w:pStyle w:val="ListParagraph"/>
        <w:ind w:left="0"/>
        <w:rPr>
          <w:lang w:val="en-US"/>
        </w:rPr>
      </w:pPr>
      <w:r w:rsidRPr="00432BDA">
        <w:rPr>
          <w:lang w:val="en-US"/>
        </w:rPr>
        <w:t>action should be taken, following their child protection policy, and speaking to the designated</w:t>
      </w:r>
    </w:p>
    <w:p w14:paraId="08B6E250" w14:textId="75A8581B" w:rsidR="00432BDA" w:rsidRDefault="00432BDA" w:rsidP="00B103FE">
      <w:pPr>
        <w:pStyle w:val="ListParagraph"/>
        <w:ind w:left="0"/>
        <w:rPr>
          <w:lang w:val="en-US"/>
        </w:rPr>
      </w:pPr>
      <w:r w:rsidRPr="00432BDA">
        <w:rPr>
          <w:lang w:val="en-US"/>
        </w:rPr>
        <w:t>safeguarding lead or a deputy.</w:t>
      </w:r>
    </w:p>
    <w:p w14:paraId="5648FDB7" w14:textId="77777777" w:rsidR="00195DB1" w:rsidRPr="00432BDA" w:rsidRDefault="00195DB1" w:rsidP="00B103FE">
      <w:pPr>
        <w:pStyle w:val="ListParagraph"/>
        <w:ind w:left="0"/>
        <w:rPr>
          <w:lang w:val="en-US"/>
        </w:rPr>
      </w:pPr>
    </w:p>
    <w:p w14:paraId="6B14CDFC" w14:textId="493A43B3" w:rsidR="00432BDA" w:rsidRDefault="00432BDA" w:rsidP="004846A6">
      <w:pPr>
        <w:pStyle w:val="Heading3"/>
        <w:rPr>
          <w:lang w:val="en-US"/>
        </w:rPr>
      </w:pPr>
      <w:r w:rsidRPr="00432BDA">
        <w:rPr>
          <w:lang w:val="en-US"/>
        </w:rPr>
        <w:t>Serious Violence</w:t>
      </w:r>
    </w:p>
    <w:p w14:paraId="5B440B48" w14:textId="77777777" w:rsidR="00195DB1" w:rsidRPr="00432BDA" w:rsidRDefault="00195DB1" w:rsidP="00B103FE">
      <w:pPr>
        <w:pStyle w:val="ListParagraph"/>
        <w:ind w:left="0"/>
        <w:rPr>
          <w:lang w:val="en-US"/>
        </w:rPr>
      </w:pPr>
    </w:p>
    <w:p w14:paraId="182F1BDC" w14:textId="77777777" w:rsidR="00432BDA" w:rsidRPr="00432BDA" w:rsidRDefault="00432BDA" w:rsidP="00B103FE">
      <w:pPr>
        <w:pStyle w:val="ListParagraph"/>
        <w:ind w:left="0"/>
        <w:rPr>
          <w:lang w:val="en-US"/>
        </w:rPr>
      </w:pPr>
      <w:r w:rsidRPr="00432BDA">
        <w:rPr>
          <w:lang w:val="en-US"/>
        </w:rPr>
        <w:t>All staff should be aware of the indicators, which may signal children are at risk from, or are</w:t>
      </w:r>
    </w:p>
    <w:p w14:paraId="624C7C32" w14:textId="77777777" w:rsidR="00432BDA" w:rsidRPr="00432BDA" w:rsidRDefault="00432BDA" w:rsidP="00B103FE">
      <w:pPr>
        <w:pStyle w:val="ListParagraph"/>
        <w:ind w:left="0"/>
        <w:rPr>
          <w:lang w:val="en-US"/>
        </w:rPr>
      </w:pPr>
      <w:r w:rsidRPr="00432BDA">
        <w:rPr>
          <w:lang w:val="en-US"/>
        </w:rPr>
        <w:t>involved with serious violent crime. These may include increased absence from school, a change in</w:t>
      </w:r>
    </w:p>
    <w:p w14:paraId="2B4569A0" w14:textId="77777777" w:rsidR="00432BDA" w:rsidRPr="00432BDA" w:rsidRDefault="00432BDA" w:rsidP="00B103FE">
      <w:pPr>
        <w:pStyle w:val="ListParagraph"/>
        <w:ind w:left="0"/>
        <w:rPr>
          <w:lang w:val="en-US"/>
        </w:rPr>
      </w:pPr>
      <w:r w:rsidRPr="00432BDA">
        <w:rPr>
          <w:lang w:val="en-US"/>
        </w:rPr>
        <w:t>friendships or relationships with older individuals or groups, a significant decline in performance,</w:t>
      </w:r>
    </w:p>
    <w:p w14:paraId="20F1E257" w14:textId="77777777" w:rsidR="00432BDA" w:rsidRPr="00432BDA" w:rsidRDefault="00432BDA" w:rsidP="00B103FE">
      <w:pPr>
        <w:pStyle w:val="ListParagraph"/>
        <w:ind w:left="0"/>
        <w:rPr>
          <w:lang w:val="en-US"/>
        </w:rPr>
      </w:pPr>
      <w:r w:rsidRPr="00432BDA">
        <w:rPr>
          <w:lang w:val="en-US"/>
        </w:rPr>
        <w:t>signs of self-harm or a significant change in wellbeing, or signs of assault or unexplained injuries.</w:t>
      </w:r>
    </w:p>
    <w:p w14:paraId="7A84D475" w14:textId="77777777" w:rsidR="00432BDA" w:rsidRPr="00432BDA" w:rsidRDefault="00432BDA" w:rsidP="00B103FE">
      <w:pPr>
        <w:pStyle w:val="ListParagraph"/>
        <w:ind w:left="0"/>
        <w:rPr>
          <w:lang w:val="en-US"/>
        </w:rPr>
      </w:pPr>
      <w:r w:rsidRPr="00432BDA">
        <w:rPr>
          <w:lang w:val="en-US"/>
        </w:rPr>
        <w:t>Unexplained gifts or new possessions could also indicate that children have been approached by,</w:t>
      </w:r>
    </w:p>
    <w:p w14:paraId="54D776D4" w14:textId="77777777" w:rsidR="00432BDA" w:rsidRPr="00432BDA" w:rsidRDefault="00432BDA" w:rsidP="00B103FE">
      <w:pPr>
        <w:pStyle w:val="ListParagraph"/>
        <w:ind w:left="0"/>
        <w:rPr>
          <w:lang w:val="en-US"/>
        </w:rPr>
      </w:pPr>
      <w:r w:rsidRPr="00432BDA">
        <w:rPr>
          <w:lang w:val="en-US"/>
        </w:rPr>
        <w:t>or are involved with, individuals associated with criminal networks or gangs and may be at risk of</w:t>
      </w:r>
    </w:p>
    <w:p w14:paraId="68F67343" w14:textId="5C71C084" w:rsidR="00432BDA" w:rsidRDefault="00432BDA" w:rsidP="00B103FE">
      <w:pPr>
        <w:pStyle w:val="ListParagraph"/>
        <w:ind w:left="0"/>
        <w:rPr>
          <w:lang w:val="en-US"/>
        </w:rPr>
      </w:pPr>
      <w:r w:rsidRPr="00432BDA">
        <w:rPr>
          <w:lang w:val="en-US"/>
        </w:rPr>
        <w:t>criminal exploitation.</w:t>
      </w:r>
    </w:p>
    <w:p w14:paraId="12F36F5B" w14:textId="77777777" w:rsidR="00195DB1" w:rsidRPr="00432BDA" w:rsidRDefault="00195DB1" w:rsidP="00B103FE">
      <w:pPr>
        <w:pStyle w:val="ListParagraph"/>
        <w:ind w:left="0"/>
        <w:rPr>
          <w:lang w:val="en-US"/>
        </w:rPr>
      </w:pPr>
    </w:p>
    <w:p w14:paraId="51B0BFC9" w14:textId="77777777" w:rsidR="00432BDA" w:rsidRPr="00432BDA" w:rsidRDefault="00432BDA" w:rsidP="00B103FE">
      <w:pPr>
        <w:pStyle w:val="ListParagraph"/>
        <w:ind w:left="0"/>
        <w:rPr>
          <w:lang w:val="en-US"/>
        </w:rPr>
      </w:pPr>
      <w:r w:rsidRPr="00432BDA">
        <w:rPr>
          <w:lang w:val="en-US"/>
        </w:rPr>
        <w:t>All staff should be aware of the range of risk factors which increase the likelihood of involvement in</w:t>
      </w:r>
    </w:p>
    <w:p w14:paraId="04BA51D2" w14:textId="77777777" w:rsidR="00432BDA" w:rsidRPr="00432BDA" w:rsidRDefault="00432BDA" w:rsidP="00B103FE">
      <w:pPr>
        <w:pStyle w:val="ListParagraph"/>
        <w:ind w:left="0"/>
        <w:rPr>
          <w:lang w:val="en-US"/>
        </w:rPr>
      </w:pPr>
      <w:r w:rsidRPr="00432BDA">
        <w:rPr>
          <w:lang w:val="en-US"/>
        </w:rPr>
        <w:t>serious violence, such as being male, having been frequently absent or permanently excluded from</w:t>
      </w:r>
    </w:p>
    <w:p w14:paraId="7AE1A9EC" w14:textId="77777777" w:rsidR="00432BDA" w:rsidRPr="00432BDA" w:rsidRDefault="00432BDA" w:rsidP="00B103FE">
      <w:pPr>
        <w:pStyle w:val="ListParagraph"/>
        <w:ind w:left="0"/>
        <w:rPr>
          <w:lang w:val="en-US"/>
        </w:rPr>
      </w:pPr>
      <w:r w:rsidRPr="00432BDA">
        <w:rPr>
          <w:lang w:val="en-US"/>
        </w:rPr>
        <w:t>school, having experienced child maltreatment and having been involved in offending, such as</w:t>
      </w:r>
    </w:p>
    <w:p w14:paraId="3E40AB43" w14:textId="77777777" w:rsidR="00432BDA" w:rsidRPr="00432BDA" w:rsidRDefault="00432BDA" w:rsidP="00B103FE">
      <w:pPr>
        <w:pStyle w:val="ListParagraph"/>
        <w:ind w:left="0"/>
        <w:rPr>
          <w:lang w:val="en-US"/>
        </w:rPr>
      </w:pPr>
      <w:r w:rsidRPr="00432BDA">
        <w:rPr>
          <w:lang w:val="en-US"/>
        </w:rPr>
        <w:t>theft or robbery. Advice for schools and colleges is provided in the Home Office’s Preventing youth</w:t>
      </w:r>
    </w:p>
    <w:p w14:paraId="51F6EBCD" w14:textId="77777777" w:rsidR="00432BDA" w:rsidRPr="00432BDA" w:rsidRDefault="00432BDA" w:rsidP="00B103FE">
      <w:pPr>
        <w:pStyle w:val="ListParagraph"/>
        <w:ind w:left="0"/>
        <w:rPr>
          <w:lang w:val="en-US"/>
        </w:rPr>
      </w:pPr>
      <w:r w:rsidRPr="00432BDA">
        <w:rPr>
          <w:lang w:val="en-US"/>
        </w:rPr>
        <w:t>violence and gang involvement and its Criminal exploitation of children and vulnerable adults:</w:t>
      </w:r>
    </w:p>
    <w:p w14:paraId="08C0F5BC" w14:textId="2003C303" w:rsidR="00432BDA" w:rsidRDefault="00432BDA" w:rsidP="00B103FE">
      <w:pPr>
        <w:pStyle w:val="ListParagraph"/>
        <w:ind w:left="0"/>
        <w:rPr>
          <w:lang w:val="en-US"/>
        </w:rPr>
      </w:pPr>
      <w:r w:rsidRPr="00432BDA">
        <w:rPr>
          <w:lang w:val="en-US"/>
        </w:rPr>
        <w:t>county lines guidance.</w:t>
      </w:r>
    </w:p>
    <w:p w14:paraId="4B5D1278" w14:textId="77777777" w:rsidR="00195DB1" w:rsidRPr="00432BDA" w:rsidRDefault="00195DB1" w:rsidP="00B103FE">
      <w:pPr>
        <w:pStyle w:val="ListParagraph"/>
        <w:ind w:left="0"/>
        <w:rPr>
          <w:lang w:val="en-US"/>
        </w:rPr>
      </w:pPr>
    </w:p>
    <w:p w14:paraId="6D9FF41A" w14:textId="4C9A7144" w:rsidR="00432BDA" w:rsidRDefault="00432BDA" w:rsidP="004846A6">
      <w:pPr>
        <w:pStyle w:val="Heading3"/>
        <w:rPr>
          <w:lang w:val="en-US"/>
        </w:rPr>
      </w:pPr>
      <w:r w:rsidRPr="00432BDA">
        <w:rPr>
          <w:lang w:val="en-US"/>
        </w:rPr>
        <w:t>Children who have a social worker</w:t>
      </w:r>
    </w:p>
    <w:p w14:paraId="5BF81837" w14:textId="77777777" w:rsidR="00195DB1" w:rsidRPr="00432BDA" w:rsidRDefault="00195DB1" w:rsidP="00B103FE">
      <w:pPr>
        <w:pStyle w:val="ListParagraph"/>
        <w:ind w:left="0"/>
        <w:rPr>
          <w:lang w:val="en-US"/>
        </w:rPr>
      </w:pPr>
    </w:p>
    <w:p w14:paraId="2C647C3D" w14:textId="77777777" w:rsidR="00432BDA" w:rsidRPr="00432BDA" w:rsidRDefault="00432BDA" w:rsidP="00B103FE">
      <w:pPr>
        <w:pStyle w:val="ListParagraph"/>
        <w:ind w:left="0"/>
        <w:rPr>
          <w:lang w:val="en-US"/>
        </w:rPr>
      </w:pPr>
      <w:r w:rsidRPr="00432BDA">
        <w:rPr>
          <w:lang w:val="en-US"/>
        </w:rPr>
        <w:t>Children may need a social worker due to safeguarding or welfare needs. Local authorities will</w:t>
      </w:r>
    </w:p>
    <w:p w14:paraId="25FEEE21" w14:textId="77777777" w:rsidR="00432BDA" w:rsidRPr="00432BDA" w:rsidRDefault="00432BDA" w:rsidP="00B103FE">
      <w:pPr>
        <w:pStyle w:val="ListParagraph"/>
        <w:ind w:left="0"/>
        <w:rPr>
          <w:lang w:val="en-US"/>
        </w:rPr>
      </w:pPr>
      <w:r w:rsidRPr="00432BDA">
        <w:rPr>
          <w:lang w:val="en-US"/>
        </w:rPr>
        <w:t>share this information with us, and the DSL will hold and use this information to inform decision</w:t>
      </w:r>
    </w:p>
    <w:p w14:paraId="400223C8" w14:textId="57C5E001" w:rsidR="00432BDA" w:rsidRDefault="00432BDA" w:rsidP="00B103FE">
      <w:pPr>
        <w:pStyle w:val="ListParagraph"/>
        <w:ind w:left="0"/>
        <w:rPr>
          <w:lang w:val="en-US"/>
        </w:rPr>
      </w:pPr>
      <w:r w:rsidRPr="00432BDA">
        <w:rPr>
          <w:lang w:val="en-US"/>
        </w:rPr>
        <w:t>about safeguarding and promoting the child’s welfare.</w:t>
      </w:r>
    </w:p>
    <w:p w14:paraId="5D2F6106" w14:textId="77777777" w:rsidR="00195DB1" w:rsidRPr="00432BDA" w:rsidRDefault="00195DB1" w:rsidP="00B103FE">
      <w:pPr>
        <w:pStyle w:val="ListParagraph"/>
        <w:ind w:left="0"/>
        <w:rPr>
          <w:lang w:val="en-US"/>
        </w:rPr>
      </w:pPr>
    </w:p>
    <w:p w14:paraId="2D23878C" w14:textId="77777777" w:rsidR="00432BDA" w:rsidRPr="00432BDA" w:rsidRDefault="00432BDA" w:rsidP="004846A6">
      <w:pPr>
        <w:pStyle w:val="Heading3"/>
        <w:rPr>
          <w:lang w:val="en-US"/>
        </w:rPr>
      </w:pPr>
      <w:r w:rsidRPr="00432BDA">
        <w:rPr>
          <w:lang w:val="en-US"/>
        </w:rPr>
        <w:t>Additional Issues</w:t>
      </w:r>
    </w:p>
    <w:p w14:paraId="4713E22C" w14:textId="01E00681" w:rsidR="00432BDA" w:rsidRPr="00432BDA" w:rsidRDefault="00432BDA" w:rsidP="00B103FE">
      <w:pPr>
        <w:pStyle w:val="ListParagraph"/>
        <w:ind w:left="0"/>
        <w:rPr>
          <w:lang w:val="en-US"/>
        </w:rPr>
      </w:pPr>
    </w:p>
    <w:p w14:paraId="60D8836E" w14:textId="77777777" w:rsidR="00432BDA" w:rsidRPr="00432BDA" w:rsidRDefault="00432BDA" w:rsidP="00B103FE">
      <w:pPr>
        <w:pStyle w:val="ListParagraph"/>
        <w:ind w:left="0"/>
        <w:rPr>
          <w:lang w:val="en-US"/>
        </w:rPr>
      </w:pPr>
      <w:r w:rsidRPr="00432BDA">
        <w:rPr>
          <w:lang w:val="en-US"/>
        </w:rPr>
        <w:t>The following issues have been identified as potential safeguarding issues. They have been</w:t>
      </w:r>
    </w:p>
    <w:p w14:paraId="6D36FDCE" w14:textId="77777777" w:rsidR="00432BDA" w:rsidRPr="00432BDA" w:rsidRDefault="00432BDA" w:rsidP="00B103FE">
      <w:pPr>
        <w:pStyle w:val="ListParagraph"/>
        <w:ind w:left="0"/>
        <w:rPr>
          <w:lang w:val="en-US"/>
        </w:rPr>
      </w:pPr>
      <w:r w:rsidRPr="00432BDA">
        <w:rPr>
          <w:lang w:val="en-US"/>
        </w:rPr>
        <w:t>risk assessed for Elmfield, and where there are additional policies, they have been</w:t>
      </w:r>
    </w:p>
    <w:p w14:paraId="71B3C8C9" w14:textId="0A662EDA" w:rsidR="00432BDA" w:rsidRDefault="00432BDA" w:rsidP="00B103FE">
      <w:pPr>
        <w:pStyle w:val="ListParagraph"/>
        <w:ind w:left="0"/>
        <w:rPr>
          <w:lang w:val="en-US"/>
        </w:rPr>
      </w:pPr>
      <w:r w:rsidRPr="00432BDA">
        <w:rPr>
          <w:lang w:val="en-US"/>
        </w:rPr>
        <w:lastRenderedPageBreak/>
        <w:t>identified below:</w:t>
      </w:r>
    </w:p>
    <w:p w14:paraId="0D200637" w14:textId="77777777" w:rsidR="00195DB1" w:rsidRPr="00432BDA" w:rsidRDefault="00195DB1" w:rsidP="00B103FE">
      <w:pPr>
        <w:pStyle w:val="ListParagraph"/>
        <w:ind w:left="0"/>
        <w:rPr>
          <w:lang w:val="en-US"/>
        </w:rPr>
      </w:pPr>
    </w:p>
    <w:p w14:paraId="192AB817" w14:textId="7BF80B55" w:rsidR="00432BDA" w:rsidRPr="00432BDA" w:rsidRDefault="00432BDA" w:rsidP="004846A6">
      <w:pPr>
        <w:pStyle w:val="ListParagraph"/>
        <w:numPr>
          <w:ilvl w:val="0"/>
          <w:numId w:val="27"/>
        </w:numPr>
        <w:rPr>
          <w:lang w:val="en-US"/>
        </w:rPr>
      </w:pPr>
      <w:r w:rsidRPr="00432BDA">
        <w:rPr>
          <w:lang w:val="en-US"/>
        </w:rPr>
        <w:t>Bullying including cyberbullying. The procedures for this are in the School’s Anti Bullying</w:t>
      </w:r>
    </w:p>
    <w:p w14:paraId="16E50195" w14:textId="77777777" w:rsidR="00432BDA" w:rsidRPr="00432BDA" w:rsidRDefault="00432BDA" w:rsidP="004846A6">
      <w:pPr>
        <w:pStyle w:val="ListParagraph"/>
        <w:rPr>
          <w:lang w:val="en-US"/>
        </w:rPr>
      </w:pPr>
      <w:r w:rsidRPr="00432BDA">
        <w:rPr>
          <w:lang w:val="en-US"/>
        </w:rPr>
        <w:t>Policy. Staff are aware of the Anti-Bullying Policy which is clear about every member of</w:t>
      </w:r>
    </w:p>
    <w:p w14:paraId="6A7A5F95" w14:textId="77777777" w:rsidR="00432BDA" w:rsidRPr="00432BDA" w:rsidRDefault="00432BDA" w:rsidP="004846A6">
      <w:pPr>
        <w:pStyle w:val="ListParagraph"/>
        <w:rPr>
          <w:lang w:val="en-US"/>
        </w:rPr>
      </w:pPr>
      <w:r w:rsidRPr="00432BDA">
        <w:rPr>
          <w:lang w:val="en-US"/>
        </w:rPr>
        <w:t>staff having responsibility for tackling bullying. This includes any racist, sexist, homophobic</w:t>
      </w:r>
    </w:p>
    <w:p w14:paraId="73B1C8A4" w14:textId="77777777" w:rsidR="00432BDA" w:rsidRPr="00432BDA" w:rsidRDefault="00432BDA" w:rsidP="004846A6">
      <w:pPr>
        <w:pStyle w:val="ListParagraph"/>
        <w:rPr>
          <w:lang w:val="en-US"/>
        </w:rPr>
      </w:pPr>
      <w:r w:rsidRPr="00432BDA">
        <w:rPr>
          <w:lang w:val="en-US"/>
        </w:rPr>
        <w:t>or disability discriminatory language.</w:t>
      </w:r>
    </w:p>
    <w:p w14:paraId="066B42E7" w14:textId="702F052F" w:rsidR="00432BDA" w:rsidRPr="00432BDA" w:rsidRDefault="00432BDA" w:rsidP="004846A6">
      <w:pPr>
        <w:pStyle w:val="ListParagraph"/>
        <w:numPr>
          <w:ilvl w:val="0"/>
          <w:numId w:val="27"/>
        </w:numPr>
        <w:rPr>
          <w:lang w:val="en-US"/>
        </w:rPr>
      </w:pPr>
      <w:r w:rsidRPr="00432BDA">
        <w:rPr>
          <w:lang w:val="en-US"/>
        </w:rPr>
        <w:t>Mental Health - there is a non-statutory document, ‘Mental Health and behaviour in</w:t>
      </w:r>
    </w:p>
    <w:p w14:paraId="78B03D8C" w14:textId="2FCBC9BA" w:rsidR="00432BDA" w:rsidRPr="004846A6" w:rsidRDefault="00432BDA" w:rsidP="004846A6">
      <w:pPr>
        <w:pStyle w:val="ListParagraph"/>
        <w:rPr>
          <w:lang w:val="en-US"/>
        </w:rPr>
      </w:pPr>
      <w:r w:rsidRPr="00432BDA">
        <w:rPr>
          <w:lang w:val="en-US"/>
        </w:rPr>
        <w:t>schools’ (March 2016) providing advice. Elmfield recognises that poor mental health is a threat</w:t>
      </w:r>
      <w:r w:rsidR="004846A6">
        <w:rPr>
          <w:lang w:val="en-US"/>
        </w:rPr>
        <w:t xml:space="preserve"> </w:t>
      </w:r>
      <w:r w:rsidRPr="004846A6">
        <w:rPr>
          <w:lang w:val="en-US"/>
        </w:rPr>
        <w:t>to the welfare of children, and training and discussion opportunities are regularly provided to</w:t>
      </w:r>
      <w:r w:rsidR="004846A6" w:rsidRPr="004846A6">
        <w:rPr>
          <w:lang w:val="en-US"/>
        </w:rPr>
        <w:t xml:space="preserve"> </w:t>
      </w:r>
      <w:r w:rsidRPr="004846A6">
        <w:rPr>
          <w:lang w:val="en-US"/>
        </w:rPr>
        <w:t>staff, parents and pupils. More details can be found in the School’s Mental Health Policy.</w:t>
      </w:r>
    </w:p>
    <w:p w14:paraId="1C362184" w14:textId="6FC03701" w:rsidR="00432BDA" w:rsidRPr="00432BDA" w:rsidRDefault="00432BDA" w:rsidP="004846A6">
      <w:pPr>
        <w:pStyle w:val="ListParagraph"/>
        <w:numPr>
          <w:ilvl w:val="0"/>
          <w:numId w:val="27"/>
        </w:numPr>
        <w:rPr>
          <w:lang w:val="en-US"/>
        </w:rPr>
      </w:pPr>
      <w:r w:rsidRPr="00432BDA">
        <w:rPr>
          <w:lang w:val="en-US"/>
        </w:rPr>
        <w:t>Children missing from education - the School recognises that regular absence and long term</w:t>
      </w:r>
    </w:p>
    <w:p w14:paraId="63B08FF4" w14:textId="77777777" w:rsidR="00432BDA" w:rsidRPr="00432BDA" w:rsidRDefault="00432BDA" w:rsidP="004846A6">
      <w:pPr>
        <w:pStyle w:val="ListParagraph"/>
        <w:rPr>
          <w:lang w:val="en-US"/>
        </w:rPr>
      </w:pPr>
      <w:r w:rsidRPr="00432BDA">
        <w:rPr>
          <w:lang w:val="en-US"/>
        </w:rPr>
        <w:t>absence is potentially a safeguarding issue. The School Routines Document, and Elmfield</w:t>
      </w:r>
    </w:p>
    <w:p w14:paraId="26BC32E9" w14:textId="7CC62C07" w:rsidR="00432BDA" w:rsidRPr="004846A6" w:rsidRDefault="00432BDA" w:rsidP="004846A6">
      <w:pPr>
        <w:pStyle w:val="ListParagraph"/>
        <w:rPr>
          <w:lang w:val="en-US"/>
        </w:rPr>
      </w:pPr>
      <w:r w:rsidRPr="00432BDA">
        <w:rPr>
          <w:lang w:val="en-US"/>
        </w:rPr>
        <w:t>Procedures Relating to Children Missing in Education cover Absence, the Attendance Register</w:t>
      </w:r>
      <w:r w:rsidR="004846A6">
        <w:rPr>
          <w:lang w:val="en-US"/>
        </w:rPr>
        <w:t xml:space="preserve"> </w:t>
      </w:r>
      <w:r w:rsidRPr="004846A6">
        <w:rPr>
          <w:lang w:val="en-US"/>
        </w:rPr>
        <w:t>and the Admissions Register.</w:t>
      </w:r>
    </w:p>
    <w:p w14:paraId="12166939" w14:textId="77777777" w:rsidR="00195DB1" w:rsidRPr="00432BDA" w:rsidRDefault="00195DB1" w:rsidP="00B103FE">
      <w:pPr>
        <w:pStyle w:val="ListParagraph"/>
        <w:ind w:left="0"/>
        <w:rPr>
          <w:lang w:val="en-US"/>
        </w:rPr>
      </w:pPr>
    </w:p>
    <w:p w14:paraId="1CF9E56B" w14:textId="2E6D7BA3" w:rsidR="00432BDA" w:rsidRPr="00432BDA" w:rsidRDefault="00432BDA" w:rsidP="00B26B97">
      <w:pPr>
        <w:pStyle w:val="ListParagraph"/>
        <w:numPr>
          <w:ilvl w:val="0"/>
          <w:numId w:val="27"/>
        </w:numPr>
        <w:rPr>
          <w:lang w:val="en-US"/>
        </w:rPr>
      </w:pPr>
      <w:r w:rsidRPr="00432BDA">
        <w:rPr>
          <w:lang w:val="en-US"/>
        </w:rPr>
        <w:t>Domestic violence and abuse</w:t>
      </w:r>
    </w:p>
    <w:p w14:paraId="39E30C5E" w14:textId="0A44D2A8" w:rsidR="00432BDA" w:rsidRPr="00432BDA" w:rsidRDefault="00432BDA" w:rsidP="00B26B97">
      <w:pPr>
        <w:pStyle w:val="ListParagraph"/>
        <w:numPr>
          <w:ilvl w:val="0"/>
          <w:numId w:val="27"/>
        </w:numPr>
        <w:rPr>
          <w:lang w:val="en-US"/>
        </w:rPr>
      </w:pPr>
      <w:r w:rsidRPr="00432BDA">
        <w:rPr>
          <w:lang w:val="en-US"/>
        </w:rPr>
        <w:t>Drugs</w:t>
      </w:r>
    </w:p>
    <w:p w14:paraId="565E4B76" w14:textId="6E976D0E" w:rsidR="00432BDA" w:rsidRPr="00432BDA" w:rsidRDefault="00432BDA" w:rsidP="00B26B97">
      <w:pPr>
        <w:pStyle w:val="ListParagraph"/>
        <w:numPr>
          <w:ilvl w:val="0"/>
          <w:numId w:val="27"/>
        </w:numPr>
        <w:rPr>
          <w:lang w:val="en-US"/>
        </w:rPr>
      </w:pPr>
      <w:r w:rsidRPr="00432BDA">
        <w:rPr>
          <w:lang w:val="en-US"/>
        </w:rPr>
        <w:t>Fabricated or induced illness</w:t>
      </w:r>
    </w:p>
    <w:p w14:paraId="7A81DB7C" w14:textId="1EBEE89E" w:rsidR="00432BDA" w:rsidRPr="00432BDA" w:rsidRDefault="00432BDA" w:rsidP="00B26B97">
      <w:pPr>
        <w:pStyle w:val="ListParagraph"/>
        <w:numPr>
          <w:ilvl w:val="0"/>
          <w:numId w:val="27"/>
        </w:numPr>
        <w:rPr>
          <w:lang w:val="en-US"/>
        </w:rPr>
      </w:pPr>
      <w:r w:rsidRPr="00432BDA">
        <w:rPr>
          <w:lang w:val="en-US"/>
        </w:rPr>
        <w:t>Faith abuse</w:t>
      </w:r>
    </w:p>
    <w:p w14:paraId="62CE1A48" w14:textId="0D4CAE78" w:rsidR="00432BDA" w:rsidRPr="00432BDA" w:rsidRDefault="00432BDA" w:rsidP="00B26B97">
      <w:pPr>
        <w:pStyle w:val="ListParagraph"/>
        <w:numPr>
          <w:ilvl w:val="0"/>
          <w:numId w:val="27"/>
        </w:numPr>
        <w:rPr>
          <w:lang w:val="en-US"/>
        </w:rPr>
      </w:pPr>
      <w:r w:rsidRPr="00432BDA">
        <w:rPr>
          <w:lang w:val="en-US"/>
        </w:rPr>
        <w:t>Forced marriage</w:t>
      </w:r>
    </w:p>
    <w:p w14:paraId="17D32E46" w14:textId="6446C4C9" w:rsidR="00432BDA" w:rsidRPr="00432BDA" w:rsidRDefault="00432BDA" w:rsidP="00B26B97">
      <w:pPr>
        <w:pStyle w:val="ListParagraph"/>
        <w:numPr>
          <w:ilvl w:val="0"/>
          <w:numId w:val="27"/>
        </w:numPr>
        <w:rPr>
          <w:lang w:val="en-US"/>
        </w:rPr>
      </w:pPr>
      <w:r w:rsidRPr="00432BDA">
        <w:rPr>
          <w:lang w:val="en-US"/>
        </w:rPr>
        <w:t>Gangs and youth violence</w:t>
      </w:r>
    </w:p>
    <w:p w14:paraId="1BA2FF69" w14:textId="12DA8EB5" w:rsidR="00432BDA" w:rsidRPr="00432BDA" w:rsidRDefault="00432BDA" w:rsidP="00B26B97">
      <w:pPr>
        <w:pStyle w:val="ListParagraph"/>
        <w:numPr>
          <w:ilvl w:val="0"/>
          <w:numId w:val="27"/>
        </w:numPr>
        <w:rPr>
          <w:lang w:val="en-US"/>
        </w:rPr>
      </w:pPr>
      <w:r w:rsidRPr="00432BDA">
        <w:rPr>
          <w:lang w:val="en-US"/>
        </w:rPr>
        <w:t>Gender-based violence/violence against women and girls (VAWG)</w:t>
      </w:r>
    </w:p>
    <w:p w14:paraId="572D19AA" w14:textId="7C296FC9" w:rsidR="00432BDA" w:rsidRPr="00432BDA" w:rsidRDefault="00432BDA" w:rsidP="00B26B97">
      <w:pPr>
        <w:pStyle w:val="ListParagraph"/>
        <w:numPr>
          <w:ilvl w:val="0"/>
          <w:numId w:val="27"/>
        </w:numPr>
        <w:rPr>
          <w:lang w:val="en-US"/>
        </w:rPr>
      </w:pPr>
      <w:r w:rsidRPr="00432BDA">
        <w:rPr>
          <w:lang w:val="en-US"/>
        </w:rPr>
        <w:t>child-on-child abuse</w:t>
      </w:r>
    </w:p>
    <w:p w14:paraId="711AA97C" w14:textId="56A61C2C" w:rsidR="004846A6" w:rsidRPr="00432BDA" w:rsidRDefault="00432BDA" w:rsidP="00B26B97">
      <w:pPr>
        <w:pStyle w:val="ListParagraph"/>
        <w:numPr>
          <w:ilvl w:val="0"/>
          <w:numId w:val="27"/>
        </w:numPr>
        <w:rPr>
          <w:lang w:val="en-US"/>
        </w:rPr>
      </w:pPr>
      <w:r w:rsidRPr="00432BDA">
        <w:rPr>
          <w:lang w:val="en-US"/>
        </w:rPr>
        <w:t>Private fostering</w:t>
      </w:r>
    </w:p>
    <w:p w14:paraId="0C737071" w14:textId="50FA4ED7" w:rsidR="00432BDA" w:rsidRPr="00432BDA" w:rsidRDefault="00432BDA" w:rsidP="00B26B97">
      <w:pPr>
        <w:pStyle w:val="ListParagraph"/>
        <w:numPr>
          <w:ilvl w:val="0"/>
          <w:numId w:val="27"/>
        </w:numPr>
        <w:rPr>
          <w:lang w:val="en-US"/>
        </w:rPr>
      </w:pPr>
      <w:r w:rsidRPr="00432BDA">
        <w:rPr>
          <w:lang w:val="en-US"/>
        </w:rPr>
        <w:t>Youth Produced Imagery (Sexting): Pupils are told that anyone who has or passes on</w:t>
      </w:r>
    </w:p>
    <w:p w14:paraId="43AD43D7" w14:textId="77777777" w:rsidR="00432BDA" w:rsidRPr="00432BDA" w:rsidRDefault="00432BDA" w:rsidP="00B26B97">
      <w:pPr>
        <w:pStyle w:val="ListParagraph"/>
        <w:numPr>
          <w:ilvl w:val="0"/>
          <w:numId w:val="27"/>
        </w:numPr>
        <w:rPr>
          <w:lang w:val="en-US"/>
        </w:rPr>
      </w:pPr>
      <w:r w:rsidRPr="00432BDA">
        <w:rPr>
          <w:lang w:val="en-US"/>
        </w:rPr>
        <w:t>indecent images of someone under 18 is actually breaking the law, and that both</w:t>
      </w:r>
    </w:p>
    <w:p w14:paraId="6910700F" w14:textId="77777777" w:rsidR="00432BDA" w:rsidRPr="00432BDA" w:rsidRDefault="00432BDA" w:rsidP="00B26B97">
      <w:pPr>
        <w:pStyle w:val="ListParagraph"/>
        <w:numPr>
          <w:ilvl w:val="0"/>
          <w:numId w:val="27"/>
        </w:numPr>
        <w:rPr>
          <w:lang w:val="en-US"/>
        </w:rPr>
      </w:pPr>
      <w:r w:rsidRPr="00432BDA">
        <w:rPr>
          <w:lang w:val="en-US"/>
        </w:rPr>
        <w:t>having and distributing these images is an offence under the Sexual Offences Act</w:t>
      </w:r>
    </w:p>
    <w:p w14:paraId="405B47B6" w14:textId="456AFA6D" w:rsidR="00FD394E" w:rsidRPr="00B26B97" w:rsidRDefault="00432BDA" w:rsidP="00B26B97">
      <w:pPr>
        <w:pStyle w:val="ListParagraph"/>
        <w:numPr>
          <w:ilvl w:val="0"/>
          <w:numId w:val="27"/>
        </w:numPr>
        <w:rPr>
          <w:lang w:val="en-US"/>
        </w:rPr>
      </w:pPr>
      <w:r w:rsidRPr="00432BDA">
        <w:rPr>
          <w:lang w:val="en-US"/>
        </w:rPr>
        <w:t>2003.</w:t>
      </w:r>
    </w:p>
    <w:p w14:paraId="63E0E87E" w14:textId="77777777" w:rsidR="00432BDA" w:rsidRPr="00432BDA" w:rsidRDefault="00432BDA" w:rsidP="00B26B97">
      <w:pPr>
        <w:pStyle w:val="ListParagraph"/>
        <w:numPr>
          <w:ilvl w:val="0"/>
          <w:numId w:val="27"/>
        </w:numPr>
        <w:rPr>
          <w:lang w:val="en-US"/>
        </w:rPr>
      </w:pPr>
      <w:r w:rsidRPr="00432BDA">
        <w:rPr>
          <w:lang w:val="en-US"/>
        </w:rPr>
        <w:t>Encouraging or inciting someone to take or send ‘sexts’ can also be illegal. As well as</w:t>
      </w:r>
    </w:p>
    <w:p w14:paraId="46441B97" w14:textId="77777777" w:rsidR="00432BDA" w:rsidRPr="00432BDA" w:rsidRDefault="00432BDA" w:rsidP="00B26B97">
      <w:pPr>
        <w:pStyle w:val="ListParagraph"/>
        <w:numPr>
          <w:ilvl w:val="0"/>
          <w:numId w:val="27"/>
        </w:numPr>
        <w:rPr>
          <w:lang w:val="en-US"/>
        </w:rPr>
      </w:pPr>
      <w:r w:rsidRPr="00432BDA">
        <w:rPr>
          <w:lang w:val="en-US"/>
        </w:rPr>
        <w:t>the legal consequences, there are other issues to ‘sexting’ including the emotional</w:t>
      </w:r>
    </w:p>
    <w:p w14:paraId="3DE34653" w14:textId="77777777" w:rsidR="00432BDA" w:rsidRPr="00432BDA" w:rsidRDefault="00432BDA" w:rsidP="00B26B97">
      <w:pPr>
        <w:pStyle w:val="ListParagraph"/>
        <w:numPr>
          <w:ilvl w:val="0"/>
          <w:numId w:val="27"/>
        </w:numPr>
        <w:rPr>
          <w:lang w:val="en-US"/>
        </w:rPr>
      </w:pPr>
      <w:r w:rsidRPr="00432BDA">
        <w:rPr>
          <w:lang w:val="en-US"/>
        </w:rPr>
        <w:t>and reputational damage this can cause.</w:t>
      </w:r>
    </w:p>
    <w:p w14:paraId="530DA928" w14:textId="4F1EA593" w:rsidR="00432BDA" w:rsidRPr="00432BDA" w:rsidRDefault="00432BDA" w:rsidP="00B26B97">
      <w:pPr>
        <w:pStyle w:val="ListParagraph"/>
        <w:numPr>
          <w:ilvl w:val="0"/>
          <w:numId w:val="27"/>
        </w:numPr>
        <w:rPr>
          <w:lang w:val="en-US"/>
        </w:rPr>
      </w:pPr>
      <w:r w:rsidRPr="00432BDA">
        <w:rPr>
          <w:lang w:val="en-US"/>
        </w:rPr>
        <w:t>Teenage relationship abuse</w:t>
      </w:r>
    </w:p>
    <w:p w14:paraId="4E1F368D" w14:textId="7FF11035" w:rsidR="00432BDA" w:rsidRPr="00432BDA" w:rsidRDefault="00432BDA" w:rsidP="00B26B97">
      <w:pPr>
        <w:pStyle w:val="ListParagraph"/>
        <w:numPr>
          <w:ilvl w:val="0"/>
          <w:numId w:val="27"/>
        </w:numPr>
        <w:rPr>
          <w:lang w:val="en-US"/>
        </w:rPr>
      </w:pPr>
      <w:r w:rsidRPr="00432BDA">
        <w:rPr>
          <w:lang w:val="en-US"/>
        </w:rPr>
        <w:t>Trafficking</w:t>
      </w:r>
    </w:p>
    <w:p w14:paraId="1E7CA2F4" w14:textId="348AC9EA" w:rsidR="00432BDA" w:rsidRDefault="00432BDA" w:rsidP="00B26B97">
      <w:pPr>
        <w:pStyle w:val="ListParagraph"/>
        <w:numPr>
          <w:ilvl w:val="0"/>
          <w:numId w:val="27"/>
        </w:numPr>
        <w:rPr>
          <w:lang w:val="en-US"/>
        </w:rPr>
      </w:pPr>
      <w:r w:rsidRPr="00432BDA">
        <w:rPr>
          <w:lang w:val="en-US"/>
        </w:rPr>
        <w:t>Modern Slavery</w:t>
      </w:r>
    </w:p>
    <w:p w14:paraId="77935EC5" w14:textId="2F712D05" w:rsidR="001A3FE2" w:rsidRPr="001A3FE2" w:rsidRDefault="001A3FE2" w:rsidP="001A3FE2">
      <w:pPr>
        <w:rPr>
          <w:lang w:val="en-US"/>
        </w:rPr>
      </w:pPr>
      <w:r>
        <w:t>The fact that a child or young person may be LGBTQ+ is not in itself an inherent risk factor for harm. However, children who are LGBTQ+ can be targeted by other children. In some cases, a child who is perceived by other children to be LGBTQ+ (whether they are or not) can be just as vulnerable as children who identify as LGBTQ+. Risks of harm can be compounded where children who are LGBTQ+ lack a trusted adult with whom they can be open. It is therefore vital that staff endeavour to reduce the additional barriers faced, and provide a safe space for them to speak out or share their concerns with members of staff.</w:t>
      </w:r>
    </w:p>
    <w:p w14:paraId="4B70F863" w14:textId="77777777" w:rsidR="00FD394E" w:rsidRPr="00432BDA" w:rsidRDefault="00FD394E" w:rsidP="00B103FE">
      <w:pPr>
        <w:pStyle w:val="ListParagraph"/>
        <w:ind w:left="0"/>
        <w:rPr>
          <w:lang w:val="en-US"/>
        </w:rPr>
      </w:pPr>
    </w:p>
    <w:p w14:paraId="2E843B6A" w14:textId="47F5DAC3" w:rsidR="00432BDA" w:rsidRDefault="00432BDA" w:rsidP="00B26B97">
      <w:pPr>
        <w:pStyle w:val="Heading3"/>
        <w:rPr>
          <w:lang w:val="en-US"/>
        </w:rPr>
      </w:pPr>
      <w:r w:rsidRPr="00432BDA">
        <w:rPr>
          <w:lang w:val="en-US"/>
        </w:rPr>
        <w:lastRenderedPageBreak/>
        <w:t>Private fostering arrangements</w:t>
      </w:r>
    </w:p>
    <w:p w14:paraId="3DD63ACA" w14:textId="77777777" w:rsidR="00FD394E" w:rsidRPr="00432BDA" w:rsidRDefault="00FD394E" w:rsidP="00B103FE">
      <w:pPr>
        <w:pStyle w:val="ListParagraph"/>
        <w:ind w:left="0"/>
        <w:rPr>
          <w:lang w:val="en-US"/>
        </w:rPr>
      </w:pPr>
    </w:p>
    <w:p w14:paraId="04B7E879" w14:textId="0E599418" w:rsidR="00432BDA" w:rsidRDefault="00432BDA" w:rsidP="00B103FE">
      <w:pPr>
        <w:pStyle w:val="ListParagraph"/>
        <w:ind w:left="0"/>
        <w:rPr>
          <w:lang w:val="en-US"/>
        </w:rPr>
      </w:pPr>
      <w:r w:rsidRPr="00432BDA">
        <w:rPr>
          <w:lang w:val="en-US"/>
        </w:rPr>
        <w:t xml:space="preserve">A private fostering arrangement occurs when someone, </w:t>
      </w:r>
      <w:r w:rsidRPr="00B26B97">
        <w:rPr>
          <w:u w:val="single"/>
          <w:lang w:val="en-US"/>
        </w:rPr>
        <w:t>other than</w:t>
      </w:r>
      <w:r w:rsidRPr="00432BDA">
        <w:rPr>
          <w:lang w:val="en-US"/>
        </w:rPr>
        <w:t xml:space="preserve"> a parent or a close relative, cares for a</w:t>
      </w:r>
      <w:r w:rsidR="00FD394E">
        <w:rPr>
          <w:lang w:val="en-US"/>
        </w:rPr>
        <w:t xml:space="preserve"> </w:t>
      </w:r>
      <w:r w:rsidRPr="00432BDA">
        <w:rPr>
          <w:lang w:val="en-US"/>
        </w:rPr>
        <w:t>child for a period of 28 days or more, with the agreement of the child’s parents. It applies to children under</w:t>
      </w:r>
      <w:r w:rsidR="00FD394E">
        <w:rPr>
          <w:lang w:val="en-US"/>
        </w:rPr>
        <w:t xml:space="preserve"> </w:t>
      </w:r>
      <w:r w:rsidRPr="00432BDA">
        <w:rPr>
          <w:lang w:val="en-US"/>
        </w:rPr>
        <w:t>the age of 16 or aged under 18 if the child is disabled. By law, a parent, private foster carer or other persons</w:t>
      </w:r>
      <w:r w:rsidR="00FD394E">
        <w:rPr>
          <w:lang w:val="en-US"/>
        </w:rPr>
        <w:t xml:space="preserve"> </w:t>
      </w:r>
      <w:r w:rsidRPr="00432BDA">
        <w:rPr>
          <w:lang w:val="en-US"/>
        </w:rPr>
        <w:t>involved in making a private fostering arrangement must notify children’s services as soon as possible.</w:t>
      </w:r>
    </w:p>
    <w:p w14:paraId="1D931691" w14:textId="77777777" w:rsidR="00FD394E" w:rsidRPr="00432BDA" w:rsidRDefault="00FD394E" w:rsidP="00B103FE">
      <w:pPr>
        <w:pStyle w:val="ListParagraph"/>
        <w:ind w:left="0"/>
        <w:rPr>
          <w:lang w:val="en-US"/>
        </w:rPr>
      </w:pPr>
    </w:p>
    <w:p w14:paraId="1979D592" w14:textId="2BE3166D" w:rsidR="00432BDA" w:rsidRDefault="00432BDA" w:rsidP="00B103FE">
      <w:pPr>
        <w:pStyle w:val="ListParagraph"/>
        <w:ind w:left="0"/>
        <w:rPr>
          <w:lang w:val="en-US"/>
        </w:rPr>
      </w:pPr>
      <w:r w:rsidRPr="00432BDA">
        <w:rPr>
          <w:lang w:val="en-US"/>
        </w:rPr>
        <w:t>Where a member of staff becomes aware that a pupil may be in a private fostering arrangement, they will</w:t>
      </w:r>
      <w:r w:rsidR="00FD394E">
        <w:rPr>
          <w:lang w:val="en-US"/>
        </w:rPr>
        <w:t xml:space="preserve"> </w:t>
      </w:r>
      <w:r w:rsidRPr="00432BDA">
        <w:rPr>
          <w:lang w:val="en-US"/>
        </w:rPr>
        <w:t>raise this with the DSL and the school should notify the local authority of the circumstances.</w:t>
      </w:r>
    </w:p>
    <w:p w14:paraId="41E01AC8" w14:textId="77777777" w:rsidR="00B26B97" w:rsidRPr="00432BDA" w:rsidRDefault="00B26B97" w:rsidP="00B103FE">
      <w:pPr>
        <w:pStyle w:val="ListParagraph"/>
        <w:ind w:left="0"/>
        <w:rPr>
          <w:lang w:val="en-US"/>
        </w:rPr>
      </w:pPr>
    </w:p>
    <w:p w14:paraId="720304CC" w14:textId="77777777" w:rsidR="00432BDA" w:rsidRPr="00432BDA" w:rsidRDefault="00432BDA" w:rsidP="00B26B97">
      <w:pPr>
        <w:pStyle w:val="Heading3"/>
        <w:rPr>
          <w:lang w:val="en-US"/>
        </w:rPr>
      </w:pPr>
      <w:r w:rsidRPr="00432BDA">
        <w:rPr>
          <w:lang w:val="en-US"/>
        </w:rPr>
        <w:t>Other related school policies and procedures</w:t>
      </w:r>
    </w:p>
    <w:p w14:paraId="78DC003D" w14:textId="739027E1" w:rsidR="00432BDA" w:rsidRPr="00432BDA" w:rsidRDefault="00432BDA" w:rsidP="00B103FE">
      <w:pPr>
        <w:pStyle w:val="ListParagraph"/>
        <w:ind w:left="0"/>
        <w:rPr>
          <w:lang w:val="en-US"/>
        </w:rPr>
      </w:pPr>
    </w:p>
    <w:p w14:paraId="0833F48F" w14:textId="77777777" w:rsidR="00FD394E" w:rsidRDefault="00432BDA" w:rsidP="00B26B97">
      <w:pPr>
        <w:pStyle w:val="ListParagraph"/>
        <w:numPr>
          <w:ilvl w:val="0"/>
          <w:numId w:val="28"/>
        </w:numPr>
        <w:rPr>
          <w:lang w:val="en-US"/>
        </w:rPr>
      </w:pPr>
      <w:r w:rsidRPr="00432BDA">
        <w:rPr>
          <w:lang w:val="en-US"/>
        </w:rPr>
        <w:t>Anti-Bullying Policy</w:t>
      </w:r>
    </w:p>
    <w:p w14:paraId="0CACD05D" w14:textId="50B9837A" w:rsidR="00432BDA" w:rsidRPr="00432BDA" w:rsidRDefault="00432BDA" w:rsidP="00B26B97">
      <w:pPr>
        <w:pStyle w:val="ListParagraph"/>
        <w:numPr>
          <w:ilvl w:val="0"/>
          <w:numId w:val="28"/>
        </w:numPr>
        <w:rPr>
          <w:lang w:val="en-US"/>
        </w:rPr>
      </w:pPr>
      <w:r w:rsidRPr="00432BDA">
        <w:rPr>
          <w:lang w:val="en-US"/>
        </w:rPr>
        <w:t>IT Policy for Pupils</w:t>
      </w:r>
    </w:p>
    <w:p w14:paraId="5CC22E64" w14:textId="61B35D1C" w:rsidR="00432BDA" w:rsidRPr="00432BDA" w:rsidRDefault="00432BDA" w:rsidP="00B26B97">
      <w:pPr>
        <w:pStyle w:val="ListParagraph"/>
        <w:numPr>
          <w:ilvl w:val="0"/>
          <w:numId w:val="28"/>
        </w:numPr>
        <w:rPr>
          <w:lang w:val="en-US"/>
        </w:rPr>
      </w:pPr>
      <w:r w:rsidRPr="00432BDA">
        <w:rPr>
          <w:lang w:val="en-US"/>
        </w:rPr>
        <w:t>Recruitment, Selection and Disclosure Policy (Safer Recruitment) (HR Policy)</w:t>
      </w:r>
    </w:p>
    <w:p w14:paraId="207A8B6C" w14:textId="7EFC094E" w:rsidR="00432BDA" w:rsidRPr="00432BDA" w:rsidRDefault="00432BDA" w:rsidP="00B26B97">
      <w:pPr>
        <w:pStyle w:val="ListParagraph"/>
        <w:numPr>
          <w:ilvl w:val="0"/>
          <w:numId w:val="28"/>
        </w:numPr>
        <w:rPr>
          <w:lang w:val="en-US"/>
        </w:rPr>
      </w:pPr>
      <w:r w:rsidRPr="00432BDA">
        <w:rPr>
          <w:lang w:val="en-US"/>
        </w:rPr>
        <w:t>Staff Code of Conduct (This provides clear guidance about behaviour and actions so as not</w:t>
      </w:r>
    </w:p>
    <w:p w14:paraId="18436097" w14:textId="77777777" w:rsidR="00432BDA" w:rsidRPr="00432BDA" w:rsidRDefault="00432BDA" w:rsidP="00B26B97">
      <w:pPr>
        <w:pStyle w:val="ListParagraph"/>
        <w:rPr>
          <w:lang w:val="en-US"/>
        </w:rPr>
      </w:pPr>
      <w:r w:rsidRPr="00432BDA">
        <w:rPr>
          <w:lang w:val="en-US"/>
        </w:rPr>
        <w:t>to place pupils or staff at risk of harm or of allegations of harm to a pupil, including access</w:t>
      </w:r>
    </w:p>
    <w:p w14:paraId="6BDD36BA" w14:textId="77777777" w:rsidR="00432BDA" w:rsidRPr="00432BDA" w:rsidRDefault="00432BDA" w:rsidP="00B26B97">
      <w:pPr>
        <w:pStyle w:val="ListParagraph"/>
        <w:rPr>
          <w:lang w:val="en-US"/>
        </w:rPr>
      </w:pPr>
      <w:r w:rsidRPr="00432BDA">
        <w:rPr>
          <w:lang w:val="en-US"/>
        </w:rPr>
        <w:t>to boarding accommodation, one-to-one tuition, music, performing arts or sports coaching,</w:t>
      </w:r>
    </w:p>
    <w:p w14:paraId="20896E6A" w14:textId="77777777" w:rsidR="00432BDA" w:rsidRPr="00432BDA" w:rsidRDefault="00432BDA" w:rsidP="00B26B97">
      <w:pPr>
        <w:pStyle w:val="ListParagraph"/>
        <w:rPr>
          <w:lang w:val="en-US"/>
        </w:rPr>
      </w:pPr>
      <w:r w:rsidRPr="00432BDA">
        <w:rPr>
          <w:lang w:val="en-US"/>
        </w:rPr>
        <w:t>conveying a pupil by car, appropriate electronic communication with a pupil, etc.)</w:t>
      </w:r>
    </w:p>
    <w:p w14:paraId="535DA143" w14:textId="1CCCA958" w:rsidR="00432BDA" w:rsidRPr="00432BDA" w:rsidRDefault="00432BDA" w:rsidP="00B26B97">
      <w:pPr>
        <w:pStyle w:val="ListParagraph"/>
        <w:numPr>
          <w:ilvl w:val="0"/>
          <w:numId w:val="28"/>
        </w:numPr>
        <w:rPr>
          <w:lang w:val="en-US"/>
        </w:rPr>
      </w:pPr>
      <w:r w:rsidRPr="00432BDA">
        <w:rPr>
          <w:lang w:val="en-US"/>
        </w:rPr>
        <w:t>Missing Pupil Policy</w:t>
      </w:r>
    </w:p>
    <w:p w14:paraId="4A006F7D" w14:textId="1B3C4618" w:rsidR="00432BDA" w:rsidRPr="00432BDA" w:rsidRDefault="00432BDA" w:rsidP="00B26B97">
      <w:pPr>
        <w:pStyle w:val="ListParagraph"/>
        <w:numPr>
          <w:ilvl w:val="0"/>
          <w:numId w:val="28"/>
        </w:numPr>
        <w:rPr>
          <w:lang w:val="en-US"/>
        </w:rPr>
      </w:pPr>
      <w:r w:rsidRPr="00432BDA">
        <w:rPr>
          <w:lang w:val="en-US"/>
        </w:rPr>
        <w:t>Mobile Phone Policy</w:t>
      </w:r>
    </w:p>
    <w:p w14:paraId="0DC1FAAF" w14:textId="76ECE5F9" w:rsidR="00432BDA" w:rsidRPr="00432BDA" w:rsidRDefault="00432BDA" w:rsidP="00B26B97">
      <w:pPr>
        <w:pStyle w:val="ListParagraph"/>
        <w:numPr>
          <w:ilvl w:val="0"/>
          <w:numId w:val="28"/>
        </w:numPr>
        <w:rPr>
          <w:lang w:val="en-US"/>
        </w:rPr>
      </w:pPr>
      <w:r w:rsidRPr="00432BDA">
        <w:rPr>
          <w:lang w:val="en-US"/>
        </w:rPr>
        <w:t>Children Missing from Education</w:t>
      </w:r>
    </w:p>
    <w:p w14:paraId="65BAD11B" w14:textId="1116A7E8" w:rsidR="00432BDA" w:rsidRPr="00432BDA" w:rsidRDefault="00432BDA" w:rsidP="00B26B97">
      <w:pPr>
        <w:pStyle w:val="ListParagraph"/>
        <w:numPr>
          <w:ilvl w:val="0"/>
          <w:numId w:val="28"/>
        </w:numPr>
        <w:rPr>
          <w:lang w:val="en-US"/>
        </w:rPr>
      </w:pPr>
      <w:r w:rsidRPr="00432BDA">
        <w:rPr>
          <w:lang w:val="en-US"/>
        </w:rPr>
        <w:t>Procedure for reporting and searching for missing pupils</w:t>
      </w:r>
    </w:p>
    <w:p w14:paraId="4AF4E83A" w14:textId="473F9A74" w:rsidR="00432BDA" w:rsidRPr="00432BDA" w:rsidRDefault="00432BDA" w:rsidP="00B26B97">
      <w:pPr>
        <w:pStyle w:val="ListParagraph"/>
        <w:numPr>
          <w:ilvl w:val="0"/>
          <w:numId w:val="28"/>
        </w:numPr>
        <w:rPr>
          <w:lang w:val="en-US"/>
        </w:rPr>
      </w:pPr>
      <w:r w:rsidRPr="00432BDA">
        <w:rPr>
          <w:lang w:val="en-US"/>
        </w:rPr>
        <w:t>Guidelines for the use of physical restraint</w:t>
      </w:r>
    </w:p>
    <w:p w14:paraId="307DD6BB" w14:textId="3F85F15A" w:rsidR="00432BDA" w:rsidRPr="00432BDA" w:rsidRDefault="00432BDA" w:rsidP="00B26B97">
      <w:pPr>
        <w:pStyle w:val="ListParagraph"/>
        <w:numPr>
          <w:ilvl w:val="0"/>
          <w:numId w:val="28"/>
        </w:numPr>
        <w:rPr>
          <w:lang w:val="en-US"/>
        </w:rPr>
      </w:pPr>
      <w:r w:rsidRPr="00432BDA">
        <w:rPr>
          <w:lang w:val="en-US"/>
        </w:rPr>
        <w:t>Whistleblowing Policy located in Employment Handbook</w:t>
      </w:r>
    </w:p>
    <w:p w14:paraId="66A39FB8" w14:textId="7042BCC8" w:rsidR="00432BDA" w:rsidRPr="00432BDA" w:rsidRDefault="00432BDA" w:rsidP="00B26B97">
      <w:pPr>
        <w:pStyle w:val="ListParagraph"/>
        <w:numPr>
          <w:ilvl w:val="0"/>
          <w:numId w:val="28"/>
        </w:numPr>
        <w:rPr>
          <w:lang w:val="en-US"/>
        </w:rPr>
      </w:pPr>
      <w:r w:rsidRPr="00432BDA">
        <w:rPr>
          <w:lang w:val="en-US"/>
        </w:rPr>
        <w:t>Supervision Policy</w:t>
      </w:r>
    </w:p>
    <w:p w14:paraId="2E33433E" w14:textId="4D1112B8" w:rsidR="00432BDA" w:rsidRPr="00432BDA" w:rsidRDefault="00432BDA" w:rsidP="00B26B97">
      <w:pPr>
        <w:pStyle w:val="ListParagraph"/>
        <w:numPr>
          <w:ilvl w:val="0"/>
          <w:numId w:val="28"/>
        </w:numPr>
        <w:rPr>
          <w:lang w:val="en-US"/>
        </w:rPr>
      </w:pPr>
      <w:r w:rsidRPr="00432BDA">
        <w:rPr>
          <w:lang w:val="en-US"/>
        </w:rPr>
        <w:t>KCSIE (</w:t>
      </w:r>
      <w:r w:rsidR="00254F7B">
        <w:rPr>
          <w:lang w:val="en-US"/>
        </w:rPr>
        <w:t>2023</w:t>
      </w:r>
      <w:r w:rsidRPr="00432BDA">
        <w:rPr>
          <w:lang w:val="en-US"/>
        </w:rPr>
        <w:t>) and Annex B</w:t>
      </w:r>
    </w:p>
    <w:p w14:paraId="7FA75C7D" w14:textId="0E4B5A82" w:rsidR="00432BDA" w:rsidRPr="00432BDA" w:rsidRDefault="00432BDA" w:rsidP="00B26B97">
      <w:pPr>
        <w:pStyle w:val="ListParagraph"/>
        <w:numPr>
          <w:ilvl w:val="0"/>
          <w:numId w:val="28"/>
        </w:numPr>
        <w:rPr>
          <w:lang w:val="en-US"/>
        </w:rPr>
      </w:pPr>
      <w:r w:rsidRPr="00432BDA">
        <w:rPr>
          <w:lang w:val="en-US"/>
        </w:rPr>
        <w:t>Visitor Policy</w:t>
      </w:r>
    </w:p>
    <w:p w14:paraId="529425BD" w14:textId="40D1A253" w:rsidR="00432BDA" w:rsidRPr="00432BDA" w:rsidRDefault="00432BDA" w:rsidP="00B26B97">
      <w:pPr>
        <w:pStyle w:val="ListParagraph"/>
        <w:numPr>
          <w:ilvl w:val="0"/>
          <w:numId w:val="28"/>
        </w:numPr>
        <w:rPr>
          <w:lang w:val="en-US"/>
        </w:rPr>
      </w:pPr>
      <w:r w:rsidRPr="00432BDA">
        <w:rPr>
          <w:lang w:val="en-US"/>
        </w:rPr>
        <w:t>PSHCEE Policy</w:t>
      </w:r>
    </w:p>
    <w:p w14:paraId="1878A718" w14:textId="3C4ACEDC" w:rsidR="00432BDA" w:rsidRPr="00432BDA" w:rsidRDefault="00432BDA" w:rsidP="00B26B97">
      <w:pPr>
        <w:pStyle w:val="ListParagraph"/>
        <w:numPr>
          <w:ilvl w:val="0"/>
          <w:numId w:val="28"/>
        </w:numPr>
        <w:rPr>
          <w:lang w:val="en-US"/>
        </w:rPr>
      </w:pPr>
      <w:r w:rsidRPr="00432BDA">
        <w:rPr>
          <w:lang w:val="en-US"/>
        </w:rPr>
        <w:t>RSE Policy</w:t>
      </w:r>
    </w:p>
    <w:p w14:paraId="67AEF89E" w14:textId="0867CF61" w:rsidR="00432BDA" w:rsidRPr="00432BDA" w:rsidRDefault="00432BDA" w:rsidP="00B26B97">
      <w:pPr>
        <w:pStyle w:val="ListParagraph"/>
        <w:numPr>
          <w:ilvl w:val="0"/>
          <w:numId w:val="28"/>
        </w:numPr>
        <w:rPr>
          <w:lang w:val="en-US"/>
        </w:rPr>
      </w:pPr>
      <w:r w:rsidRPr="00432BDA">
        <w:rPr>
          <w:lang w:val="en-US"/>
        </w:rPr>
        <w:t>School Routines</w:t>
      </w:r>
    </w:p>
    <w:p w14:paraId="3E84A861" w14:textId="300131DB" w:rsidR="00432BDA" w:rsidRPr="00432BDA" w:rsidRDefault="00432BDA" w:rsidP="00B26B97">
      <w:pPr>
        <w:pStyle w:val="ListParagraph"/>
        <w:numPr>
          <w:ilvl w:val="0"/>
          <w:numId w:val="28"/>
        </w:numPr>
        <w:rPr>
          <w:lang w:val="en-US"/>
        </w:rPr>
      </w:pPr>
      <w:r w:rsidRPr="00432BDA">
        <w:rPr>
          <w:lang w:val="en-US"/>
        </w:rPr>
        <w:t>Elmfield Procedures Relating to Children Missing in Education (This covers the procedures</w:t>
      </w:r>
    </w:p>
    <w:p w14:paraId="6297136D" w14:textId="246EA997" w:rsidR="00432BDA" w:rsidRDefault="00432BDA" w:rsidP="00B26B97">
      <w:pPr>
        <w:pStyle w:val="ListParagraph"/>
        <w:rPr>
          <w:lang w:val="en-US"/>
        </w:rPr>
      </w:pPr>
      <w:r w:rsidRPr="00432BDA">
        <w:rPr>
          <w:lang w:val="en-US"/>
        </w:rPr>
        <w:t>relating to absence and the Attendance Register (also covered in the School Routines</w:t>
      </w:r>
      <w:r w:rsidR="00FD394E">
        <w:rPr>
          <w:lang w:val="en-US"/>
        </w:rPr>
        <w:t xml:space="preserve"> </w:t>
      </w:r>
      <w:r w:rsidRPr="00432BDA">
        <w:rPr>
          <w:lang w:val="en-US"/>
        </w:rPr>
        <w:t>document) and the Admission Register.</w:t>
      </w:r>
    </w:p>
    <w:p w14:paraId="446CD428" w14:textId="1E13D541" w:rsidR="00FD394E" w:rsidRDefault="00FD394E" w:rsidP="00B103FE">
      <w:pPr>
        <w:pStyle w:val="ListParagraph"/>
        <w:ind w:left="0"/>
        <w:rPr>
          <w:lang w:val="en-US"/>
        </w:rPr>
      </w:pPr>
    </w:p>
    <w:p w14:paraId="79E8E677" w14:textId="76DE6AD9" w:rsidR="00FD394E" w:rsidRDefault="00FD394E" w:rsidP="00B103FE">
      <w:pPr>
        <w:pStyle w:val="ListParagraph"/>
        <w:ind w:left="0"/>
        <w:rPr>
          <w:lang w:val="en-US"/>
        </w:rPr>
      </w:pPr>
    </w:p>
    <w:p w14:paraId="7EFD391C" w14:textId="7ABE7946" w:rsidR="00FD394E" w:rsidRDefault="00FD394E" w:rsidP="00B103FE">
      <w:pPr>
        <w:pStyle w:val="ListParagraph"/>
        <w:ind w:left="0"/>
        <w:rPr>
          <w:lang w:val="en-US"/>
        </w:rPr>
      </w:pPr>
    </w:p>
    <w:p w14:paraId="783F78C6" w14:textId="360937FF" w:rsidR="00B26B97" w:rsidRDefault="00B26B97" w:rsidP="00B103FE">
      <w:pPr>
        <w:pStyle w:val="ListParagraph"/>
        <w:ind w:left="0"/>
        <w:rPr>
          <w:lang w:val="en-US"/>
        </w:rPr>
      </w:pPr>
    </w:p>
    <w:p w14:paraId="1AB5F30D" w14:textId="513A0327" w:rsidR="00B26B97" w:rsidRDefault="00B26B97" w:rsidP="00B103FE">
      <w:pPr>
        <w:pStyle w:val="ListParagraph"/>
        <w:ind w:left="0"/>
        <w:rPr>
          <w:lang w:val="en-US"/>
        </w:rPr>
      </w:pPr>
    </w:p>
    <w:p w14:paraId="3997C94F" w14:textId="0F12A2E2" w:rsidR="00B26B97" w:rsidRDefault="00B26B97" w:rsidP="00B103FE">
      <w:pPr>
        <w:pStyle w:val="ListParagraph"/>
        <w:ind w:left="0"/>
        <w:rPr>
          <w:lang w:val="en-US"/>
        </w:rPr>
      </w:pPr>
    </w:p>
    <w:p w14:paraId="58FF8101" w14:textId="5D04F973" w:rsidR="00B26B97" w:rsidRDefault="00B26B97" w:rsidP="00B103FE">
      <w:pPr>
        <w:pStyle w:val="ListParagraph"/>
        <w:ind w:left="0"/>
        <w:rPr>
          <w:lang w:val="en-US"/>
        </w:rPr>
      </w:pPr>
    </w:p>
    <w:p w14:paraId="0352FD50" w14:textId="21CC96D8" w:rsidR="00B26B97" w:rsidRDefault="00B26B97" w:rsidP="00B103FE">
      <w:pPr>
        <w:pStyle w:val="ListParagraph"/>
        <w:ind w:left="0"/>
        <w:rPr>
          <w:lang w:val="en-US"/>
        </w:rPr>
      </w:pPr>
    </w:p>
    <w:p w14:paraId="40C39977" w14:textId="77777777" w:rsidR="00B26B97" w:rsidRPr="00432BDA" w:rsidRDefault="00B26B97" w:rsidP="00B103FE">
      <w:pPr>
        <w:pStyle w:val="ListParagraph"/>
        <w:ind w:left="0"/>
        <w:rPr>
          <w:lang w:val="en-US"/>
        </w:rPr>
      </w:pPr>
    </w:p>
    <w:p w14:paraId="58D13888" w14:textId="578A04C8" w:rsidR="00432BDA" w:rsidRPr="00432BDA" w:rsidRDefault="00432BDA" w:rsidP="00B103FE">
      <w:pPr>
        <w:pStyle w:val="ListParagraph"/>
        <w:ind w:left="0"/>
        <w:rPr>
          <w:lang w:val="en-US"/>
        </w:rPr>
      </w:pPr>
    </w:p>
    <w:p w14:paraId="6D729484" w14:textId="64E6467E" w:rsidR="00432BDA" w:rsidRDefault="00432BDA" w:rsidP="00B26B97">
      <w:pPr>
        <w:pStyle w:val="Heading2"/>
        <w:rPr>
          <w:lang w:val="en-US"/>
        </w:rPr>
      </w:pPr>
      <w:r w:rsidRPr="00B26B97">
        <w:lastRenderedPageBreak/>
        <w:t>APPENDIX</w:t>
      </w:r>
      <w:r w:rsidRPr="00432BDA">
        <w:rPr>
          <w:lang w:val="en-US"/>
        </w:rPr>
        <w:t xml:space="preserve"> 1</w:t>
      </w:r>
    </w:p>
    <w:p w14:paraId="712B47CE" w14:textId="77777777" w:rsidR="00FD394E" w:rsidRPr="00432BDA" w:rsidRDefault="00FD394E" w:rsidP="00B103FE">
      <w:pPr>
        <w:pStyle w:val="ListParagraph"/>
        <w:ind w:left="0"/>
        <w:rPr>
          <w:lang w:val="en-US"/>
        </w:rPr>
      </w:pPr>
    </w:p>
    <w:p w14:paraId="452DB48E" w14:textId="15997EBB" w:rsidR="00432BDA" w:rsidRDefault="00B26B97" w:rsidP="00B26B97">
      <w:pPr>
        <w:pStyle w:val="Heading3"/>
        <w:rPr>
          <w:lang w:val="en-US"/>
        </w:rPr>
      </w:pPr>
      <w:bookmarkStart w:id="17" w:name="_Types_of_abuse"/>
      <w:bookmarkEnd w:id="17"/>
      <w:r w:rsidRPr="00432BDA">
        <w:rPr>
          <w:lang w:val="en-US"/>
        </w:rPr>
        <w:t>Types of abuse and neglect</w:t>
      </w:r>
      <w:r>
        <w:rPr>
          <w:lang w:val="en-US"/>
        </w:rPr>
        <w:t xml:space="preserve"> </w:t>
      </w:r>
      <w:r w:rsidRPr="00432BDA">
        <w:rPr>
          <w:lang w:val="en-US"/>
        </w:rPr>
        <w:t>(plus possible signs for staff to recognise)</w:t>
      </w:r>
    </w:p>
    <w:p w14:paraId="68953C4A" w14:textId="77777777" w:rsidR="00B26B97" w:rsidRPr="00B26B97" w:rsidRDefault="00B26B97" w:rsidP="00B26B97">
      <w:pPr>
        <w:rPr>
          <w:lang w:val="en-US"/>
        </w:rPr>
      </w:pPr>
    </w:p>
    <w:p w14:paraId="05748727" w14:textId="77777777" w:rsidR="00432BDA" w:rsidRPr="00432BDA" w:rsidRDefault="00432BDA" w:rsidP="00B103FE">
      <w:pPr>
        <w:pStyle w:val="ListParagraph"/>
        <w:ind w:left="0"/>
        <w:rPr>
          <w:lang w:val="en-US"/>
        </w:rPr>
      </w:pPr>
      <w:r w:rsidRPr="00432BDA">
        <w:rPr>
          <w:lang w:val="en-US"/>
        </w:rPr>
        <w:t>Abuse is any form of maltreatment of a child. Somebody may abuse or neglect a child by inflicting</w:t>
      </w:r>
    </w:p>
    <w:p w14:paraId="6271954B" w14:textId="77777777" w:rsidR="00432BDA" w:rsidRPr="00432BDA" w:rsidRDefault="00432BDA" w:rsidP="00B103FE">
      <w:pPr>
        <w:pStyle w:val="ListParagraph"/>
        <w:ind w:left="0"/>
        <w:rPr>
          <w:lang w:val="en-US"/>
        </w:rPr>
      </w:pPr>
      <w:r w:rsidRPr="00432BDA">
        <w:rPr>
          <w:lang w:val="en-US"/>
        </w:rPr>
        <w:t>harm, or by failing to act to prevent harm. Children may be abused in a family or institutional</w:t>
      </w:r>
    </w:p>
    <w:p w14:paraId="3A794BF1" w14:textId="77777777" w:rsidR="00432BDA" w:rsidRPr="00432BDA" w:rsidRDefault="00432BDA" w:rsidP="00B103FE">
      <w:pPr>
        <w:pStyle w:val="ListParagraph"/>
        <w:ind w:left="0"/>
        <w:rPr>
          <w:lang w:val="en-US"/>
        </w:rPr>
      </w:pPr>
      <w:r w:rsidRPr="00432BDA">
        <w:rPr>
          <w:lang w:val="en-US"/>
        </w:rPr>
        <w:t>community setting by those known to them or, more rarely, by others (eg via the internet). They</w:t>
      </w:r>
    </w:p>
    <w:p w14:paraId="5A633364" w14:textId="5384ED38" w:rsidR="00432BDA" w:rsidRDefault="00432BDA" w:rsidP="00B103FE">
      <w:pPr>
        <w:pStyle w:val="ListParagraph"/>
        <w:ind w:left="0"/>
        <w:rPr>
          <w:lang w:val="en-US"/>
        </w:rPr>
      </w:pPr>
      <w:r w:rsidRPr="00432BDA">
        <w:rPr>
          <w:lang w:val="en-US"/>
        </w:rPr>
        <w:t>may be abused by an adult or adults or another child or children.</w:t>
      </w:r>
    </w:p>
    <w:p w14:paraId="2D8D5589" w14:textId="77777777" w:rsidR="00FD394E" w:rsidRPr="00432BDA" w:rsidRDefault="00FD394E" w:rsidP="00B103FE">
      <w:pPr>
        <w:pStyle w:val="ListParagraph"/>
        <w:ind w:left="0"/>
        <w:rPr>
          <w:lang w:val="en-US"/>
        </w:rPr>
      </w:pPr>
    </w:p>
    <w:p w14:paraId="2AB7712D" w14:textId="77777777" w:rsidR="00432BDA" w:rsidRPr="00432BDA" w:rsidRDefault="00432BDA" w:rsidP="00B103FE">
      <w:pPr>
        <w:pStyle w:val="ListParagraph"/>
        <w:ind w:left="0"/>
        <w:rPr>
          <w:lang w:val="en-US"/>
        </w:rPr>
      </w:pPr>
      <w:r w:rsidRPr="00432BDA">
        <w:rPr>
          <w:lang w:val="en-US"/>
        </w:rPr>
        <w:t>Knowing what to look for is vital to the early identification of abuse and neglect. All staff, but</w:t>
      </w:r>
    </w:p>
    <w:p w14:paraId="5A7D89C3" w14:textId="77777777" w:rsidR="00432BDA" w:rsidRPr="00432BDA" w:rsidRDefault="00432BDA" w:rsidP="00B103FE">
      <w:pPr>
        <w:pStyle w:val="ListParagraph"/>
        <w:ind w:left="0"/>
        <w:rPr>
          <w:lang w:val="en-US"/>
        </w:rPr>
      </w:pPr>
      <w:r w:rsidRPr="00432BDA">
        <w:rPr>
          <w:lang w:val="en-US"/>
        </w:rPr>
        <w:t>especially the DSL and deputies, should be aware of indicators of abuse and neglect and should</w:t>
      </w:r>
    </w:p>
    <w:p w14:paraId="1D1AE372" w14:textId="77777777" w:rsidR="00432BDA" w:rsidRPr="00432BDA" w:rsidRDefault="00432BDA" w:rsidP="00B103FE">
      <w:pPr>
        <w:pStyle w:val="ListParagraph"/>
        <w:ind w:left="0"/>
        <w:rPr>
          <w:lang w:val="en-US"/>
        </w:rPr>
      </w:pPr>
      <w:r w:rsidRPr="00432BDA">
        <w:rPr>
          <w:lang w:val="en-US"/>
        </w:rPr>
        <w:t>consider whether children are at risk or exploitation in situations outside their families (this is</w:t>
      </w:r>
    </w:p>
    <w:p w14:paraId="2B944B95" w14:textId="77777777" w:rsidR="00432BDA" w:rsidRPr="00432BDA" w:rsidRDefault="00432BDA" w:rsidP="00B103FE">
      <w:pPr>
        <w:pStyle w:val="ListParagraph"/>
        <w:ind w:left="0"/>
        <w:rPr>
          <w:lang w:val="en-US"/>
        </w:rPr>
      </w:pPr>
      <w:r w:rsidRPr="00432BDA">
        <w:rPr>
          <w:lang w:val="en-US"/>
        </w:rPr>
        <w:t>known as contextual safeguarding). They should be able to identify cases of children who may be</w:t>
      </w:r>
    </w:p>
    <w:p w14:paraId="73244B53" w14:textId="77777777" w:rsidR="00432BDA" w:rsidRPr="00432BDA" w:rsidRDefault="00432BDA" w:rsidP="00B103FE">
      <w:pPr>
        <w:pStyle w:val="ListParagraph"/>
        <w:ind w:left="0"/>
        <w:rPr>
          <w:lang w:val="en-US"/>
        </w:rPr>
      </w:pPr>
      <w:r w:rsidRPr="00432BDA">
        <w:rPr>
          <w:lang w:val="en-US"/>
        </w:rPr>
        <w:t>in need of help or protection. If staff are unsure, they should always speak to the DSL. All school</w:t>
      </w:r>
    </w:p>
    <w:p w14:paraId="526A91D5" w14:textId="77777777" w:rsidR="00432BDA" w:rsidRPr="00432BDA" w:rsidRDefault="00432BDA" w:rsidP="00B103FE">
      <w:pPr>
        <w:pStyle w:val="ListParagraph"/>
        <w:ind w:left="0"/>
        <w:rPr>
          <w:lang w:val="en-US"/>
        </w:rPr>
      </w:pPr>
      <w:r w:rsidRPr="00432BDA">
        <w:rPr>
          <w:lang w:val="en-US"/>
        </w:rPr>
        <w:t>staff should be aware that abuse, neglect and safeguarding issues are rarely stand-alone events</w:t>
      </w:r>
    </w:p>
    <w:p w14:paraId="5D697AC2" w14:textId="77777777" w:rsidR="00432BDA" w:rsidRPr="00432BDA" w:rsidRDefault="00432BDA" w:rsidP="00B103FE">
      <w:pPr>
        <w:pStyle w:val="ListParagraph"/>
        <w:ind w:left="0"/>
        <w:rPr>
          <w:lang w:val="en-US"/>
        </w:rPr>
      </w:pPr>
      <w:r w:rsidRPr="00432BDA">
        <w:rPr>
          <w:lang w:val="en-US"/>
        </w:rPr>
        <w:t>that can be covered by one definition or label. In most cases, multiple issues will overlap with one</w:t>
      </w:r>
    </w:p>
    <w:p w14:paraId="32975146" w14:textId="22173A98" w:rsidR="00432BDA" w:rsidRDefault="00432BDA" w:rsidP="00B103FE">
      <w:pPr>
        <w:pStyle w:val="ListParagraph"/>
        <w:ind w:left="0"/>
        <w:rPr>
          <w:lang w:val="en-US"/>
        </w:rPr>
      </w:pPr>
      <w:r w:rsidRPr="00432BDA">
        <w:rPr>
          <w:lang w:val="en-US"/>
        </w:rPr>
        <w:t>another.</w:t>
      </w:r>
    </w:p>
    <w:p w14:paraId="702F9A2E" w14:textId="77777777" w:rsidR="00FD394E" w:rsidRPr="00432BDA" w:rsidRDefault="00FD394E" w:rsidP="00B103FE">
      <w:pPr>
        <w:pStyle w:val="ListParagraph"/>
        <w:ind w:left="0"/>
        <w:rPr>
          <w:lang w:val="en-US"/>
        </w:rPr>
      </w:pPr>
    </w:p>
    <w:p w14:paraId="7215BA60" w14:textId="6D3AC30E" w:rsidR="00432BDA" w:rsidRDefault="00432BDA" w:rsidP="00B26B97">
      <w:pPr>
        <w:pStyle w:val="Heading3"/>
        <w:rPr>
          <w:lang w:val="en-US"/>
        </w:rPr>
      </w:pPr>
      <w:r w:rsidRPr="00432BDA">
        <w:rPr>
          <w:lang w:val="en-US"/>
        </w:rPr>
        <w:t>Physical Abuse</w:t>
      </w:r>
    </w:p>
    <w:p w14:paraId="0259E31B" w14:textId="77777777" w:rsidR="00FD394E" w:rsidRPr="00432BDA" w:rsidRDefault="00FD394E" w:rsidP="00B103FE">
      <w:pPr>
        <w:pStyle w:val="ListParagraph"/>
        <w:ind w:left="0"/>
        <w:rPr>
          <w:lang w:val="en-US"/>
        </w:rPr>
      </w:pPr>
    </w:p>
    <w:p w14:paraId="469BEDCF" w14:textId="77777777" w:rsidR="00432BDA" w:rsidRPr="00432BDA" w:rsidRDefault="00432BDA" w:rsidP="00B103FE">
      <w:pPr>
        <w:pStyle w:val="ListParagraph"/>
        <w:ind w:left="0"/>
        <w:rPr>
          <w:lang w:val="en-US"/>
        </w:rPr>
      </w:pPr>
      <w:r w:rsidRPr="00432BDA">
        <w:rPr>
          <w:lang w:val="en-US"/>
        </w:rPr>
        <w:t>A form of abuse which may involve hitting, shaking, throwing, poisoning, burning or scalding,</w:t>
      </w:r>
    </w:p>
    <w:p w14:paraId="66FEFEA1" w14:textId="77777777" w:rsidR="00432BDA" w:rsidRPr="00432BDA" w:rsidRDefault="00432BDA" w:rsidP="00B103FE">
      <w:pPr>
        <w:pStyle w:val="ListParagraph"/>
        <w:ind w:left="0"/>
        <w:rPr>
          <w:lang w:val="en-US"/>
        </w:rPr>
      </w:pPr>
      <w:r w:rsidRPr="00432BDA">
        <w:rPr>
          <w:lang w:val="en-US"/>
        </w:rPr>
        <w:t>drowning, suffocating or otherwise causing physical harm to a child. Physical harm may also be</w:t>
      </w:r>
    </w:p>
    <w:p w14:paraId="5F7B5DEC" w14:textId="77777777" w:rsidR="00432BDA" w:rsidRPr="00432BDA" w:rsidRDefault="00432BDA" w:rsidP="00B103FE">
      <w:pPr>
        <w:pStyle w:val="ListParagraph"/>
        <w:ind w:left="0"/>
        <w:rPr>
          <w:lang w:val="en-US"/>
        </w:rPr>
      </w:pPr>
      <w:r w:rsidRPr="00432BDA">
        <w:rPr>
          <w:lang w:val="en-US"/>
        </w:rPr>
        <w:t>caused when a parent or carer fabricates the symptoms of, or deliberately induces, illness in a</w:t>
      </w:r>
    </w:p>
    <w:p w14:paraId="1ACF151B" w14:textId="4D6A2F64" w:rsidR="00432BDA" w:rsidRDefault="00432BDA" w:rsidP="00B103FE">
      <w:pPr>
        <w:pStyle w:val="ListParagraph"/>
        <w:ind w:left="0"/>
        <w:rPr>
          <w:lang w:val="en-US"/>
        </w:rPr>
      </w:pPr>
      <w:r w:rsidRPr="00432BDA">
        <w:rPr>
          <w:lang w:val="en-US"/>
        </w:rPr>
        <w:t>child.</w:t>
      </w:r>
    </w:p>
    <w:p w14:paraId="7DA8EC17" w14:textId="77777777" w:rsidR="00FD394E" w:rsidRPr="00432BDA" w:rsidRDefault="00FD394E" w:rsidP="00B103FE">
      <w:pPr>
        <w:pStyle w:val="ListParagraph"/>
        <w:ind w:left="0"/>
        <w:rPr>
          <w:lang w:val="en-US"/>
        </w:rPr>
      </w:pPr>
    </w:p>
    <w:p w14:paraId="156975A4" w14:textId="54761A40" w:rsidR="00432BDA" w:rsidRDefault="00432BDA" w:rsidP="00B26B97">
      <w:pPr>
        <w:pStyle w:val="ListParagraph"/>
        <w:ind w:left="0"/>
        <w:rPr>
          <w:lang w:val="en-US"/>
        </w:rPr>
      </w:pPr>
      <w:r w:rsidRPr="00432BDA">
        <w:rPr>
          <w:lang w:val="en-US"/>
        </w:rPr>
        <w:t>Possible signs of Physical Abuse</w:t>
      </w:r>
    </w:p>
    <w:p w14:paraId="51D9F8AB" w14:textId="77777777" w:rsidR="00FD394E" w:rsidRPr="00432BDA" w:rsidRDefault="00FD394E" w:rsidP="00B103FE">
      <w:pPr>
        <w:pStyle w:val="ListParagraph"/>
        <w:ind w:left="0"/>
        <w:rPr>
          <w:lang w:val="en-US"/>
        </w:rPr>
      </w:pPr>
    </w:p>
    <w:p w14:paraId="09D2DD56" w14:textId="66EFF571" w:rsidR="00432BDA" w:rsidRPr="00432BDA" w:rsidRDefault="00432BDA" w:rsidP="00B26B97">
      <w:pPr>
        <w:pStyle w:val="ListParagraph"/>
        <w:numPr>
          <w:ilvl w:val="0"/>
          <w:numId w:val="29"/>
        </w:numPr>
        <w:rPr>
          <w:lang w:val="en-US"/>
        </w:rPr>
      </w:pPr>
      <w:r w:rsidRPr="00432BDA">
        <w:rPr>
          <w:lang w:val="en-US"/>
        </w:rPr>
        <w:t>Unexplained injuries or burns, particularly if recurrent</w:t>
      </w:r>
    </w:p>
    <w:p w14:paraId="7981EE07" w14:textId="28E73FBF" w:rsidR="00432BDA" w:rsidRPr="00432BDA" w:rsidRDefault="00432BDA" w:rsidP="00B26B97">
      <w:pPr>
        <w:pStyle w:val="ListParagraph"/>
        <w:numPr>
          <w:ilvl w:val="0"/>
          <w:numId w:val="29"/>
        </w:numPr>
        <w:rPr>
          <w:lang w:val="en-US"/>
        </w:rPr>
      </w:pPr>
      <w:r w:rsidRPr="00432BDA">
        <w:rPr>
          <w:lang w:val="en-US"/>
        </w:rPr>
        <w:t>Refusal or unwillingness to discuss injuries</w:t>
      </w:r>
    </w:p>
    <w:p w14:paraId="08956ED1" w14:textId="78E811F9" w:rsidR="00432BDA" w:rsidRPr="00432BDA" w:rsidRDefault="00432BDA" w:rsidP="00B26B97">
      <w:pPr>
        <w:pStyle w:val="ListParagraph"/>
        <w:numPr>
          <w:ilvl w:val="0"/>
          <w:numId w:val="29"/>
        </w:numPr>
        <w:rPr>
          <w:lang w:val="en-US"/>
        </w:rPr>
      </w:pPr>
      <w:r w:rsidRPr="00432BDA">
        <w:rPr>
          <w:lang w:val="en-US"/>
        </w:rPr>
        <w:t>Improbable explanation of injuries</w:t>
      </w:r>
    </w:p>
    <w:p w14:paraId="67C90D88" w14:textId="642F83A9" w:rsidR="00432BDA" w:rsidRPr="00432BDA" w:rsidRDefault="00432BDA" w:rsidP="00B26B97">
      <w:pPr>
        <w:pStyle w:val="ListParagraph"/>
        <w:numPr>
          <w:ilvl w:val="0"/>
          <w:numId w:val="29"/>
        </w:numPr>
        <w:rPr>
          <w:lang w:val="en-US"/>
        </w:rPr>
      </w:pPr>
      <w:r w:rsidRPr="00432BDA">
        <w:rPr>
          <w:lang w:val="en-US"/>
        </w:rPr>
        <w:t>Untreated injuries or unattended lingering illness</w:t>
      </w:r>
    </w:p>
    <w:p w14:paraId="271910CB" w14:textId="21FF45E9" w:rsidR="00432BDA" w:rsidRPr="00432BDA" w:rsidRDefault="00432BDA" w:rsidP="00B26B97">
      <w:pPr>
        <w:pStyle w:val="ListParagraph"/>
        <w:numPr>
          <w:ilvl w:val="0"/>
          <w:numId w:val="29"/>
        </w:numPr>
        <w:rPr>
          <w:lang w:val="en-US"/>
        </w:rPr>
      </w:pPr>
      <w:r w:rsidRPr="00432BDA">
        <w:rPr>
          <w:lang w:val="en-US"/>
        </w:rPr>
        <w:t>Shrinking from physical contact</w:t>
      </w:r>
    </w:p>
    <w:p w14:paraId="07A6154A" w14:textId="341B114A" w:rsidR="00432BDA" w:rsidRPr="00432BDA" w:rsidRDefault="00432BDA" w:rsidP="00B26B97">
      <w:pPr>
        <w:pStyle w:val="ListParagraph"/>
        <w:numPr>
          <w:ilvl w:val="0"/>
          <w:numId w:val="29"/>
        </w:numPr>
        <w:rPr>
          <w:lang w:val="en-US"/>
        </w:rPr>
      </w:pPr>
      <w:r w:rsidRPr="00432BDA">
        <w:rPr>
          <w:lang w:val="en-US"/>
        </w:rPr>
        <w:t>Fear of returning home or parents being contacted</w:t>
      </w:r>
    </w:p>
    <w:p w14:paraId="098B6DAF" w14:textId="13EC1805" w:rsidR="00432BDA" w:rsidRPr="00432BDA" w:rsidRDefault="00432BDA" w:rsidP="00B26B97">
      <w:pPr>
        <w:pStyle w:val="ListParagraph"/>
        <w:numPr>
          <w:ilvl w:val="0"/>
          <w:numId w:val="29"/>
        </w:numPr>
        <w:rPr>
          <w:lang w:val="en-US"/>
        </w:rPr>
      </w:pPr>
      <w:r w:rsidRPr="00432BDA">
        <w:rPr>
          <w:lang w:val="en-US"/>
        </w:rPr>
        <w:t>Unexplained pattern of absence</w:t>
      </w:r>
    </w:p>
    <w:p w14:paraId="44FB9616" w14:textId="4A9651B9" w:rsidR="00432BDA" w:rsidRPr="00432BDA" w:rsidRDefault="00432BDA" w:rsidP="00B26B97">
      <w:pPr>
        <w:pStyle w:val="ListParagraph"/>
        <w:numPr>
          <w:ilvl w:val="0"/>
          <w:numId w:val="29"/>
        </w:numPr>
        <w:rPr>
          <w:lang w:val="en-US"/>
        </w:rPr>
      </w:pPr>
      <w:r w:rsidRPr="00432BDA">
        <w:rPr>
          <w:lang w:val="en-US"/>
        </w:rPr>
        <w:t>Fear of undressing</w:t>
      </w:r>
    </w:p>
    <w:p w14:paraId="02B996B9" w14:textId="7AB7F844" w:rsidR="00432BDA" w:rsidRPr="00432BDA" w:rsidRDefault="00432BDA" w:rsidP="00B26B97">
      <w:pPr>
        <w:pStyle w:val="ListParagraph"/>
        <w:numPr>
          <w:ilvl w:val="0"/>
          <w:numId w:val="29"/>
        </w:numPr>
        <w:rPr>
          <w:lang w:val="en-US"/>
        </w:rPr>
      </w:pPr>
      <w:r w:rsidRPr="00432BDA">
        <w:rPr>
          <w:lang w:val="en-US"/>
        </w:rPr>
        <w:t>Fear of medical attention</w:t>
      </w:r>
    </w:p>
    <w:p w14:paraId="24D7EAAF" w14:textId="1618171F" w:rsidR="00432BDA" w:rsidRPr="00432BDA" w:rsidRDefault="00432BDA" w:rsidP="00B26B97">
      <w:pPr>
        <w:pStyle w:val="ListParagraph"/>
        <w:numPr>
          <w:ilvl w:val="0"/>
          <w:numId w:val="29"/>
        </w:numPr>
        <w:rPr>
          <w:lang w:val="en-US"/>
        </w:rPr>
      </w:pPr>
      <w:r w:rsidRPr="00432BDA">
        <w:rPr>
          <w:lang w:val="en-US"/>
        </w:rPr>
        <w:t>Aggressive or bullying attitude</w:t>
      </w:r>
    </w:p>
    <w:p w14:paraId="0A530D41" w14:textId="4E7C6A8E" w:rsidR="00432BDA" w:rsidRPr="00432BDA" w:rsidRDefault="00432BDA" w:rsidP="00B26B97">
      <w:pPr>
        <w:pStyle w:val="ListParagraph"/>
        <w:numPr>
          <w:ilvl w:val="0"/>
          <w:numId w:val="29"/>
        </w:numPr>
        <w:rPr>
          <w:lang w:val="en-US"/>
        </w:rPr>
      </w:pPr>
      <w:r w:rsidRPr="00432BDA">
        <w:rPr>
          <w:lang w:val="en-US"/>
        </w:rPr>
        <w:t>Over compliant behaviour</w:t>
      </w:r>
    </w:p>
    <w:p w14:paraId="2F301A48" w14:textId="19544783" w:rsidR="00432BDA" w:rsidRPr="00432BDA" w:rsidRDefault="00432BDA" w:rsidP="00B26B97">
      <w:pPr>
        <w:pStyle w:val="ListParagraph"/>
        <w:numPr>
          <w:ilvl w:val="0"/>
          <w:numId w:val="29"/>
        </w:numPr>
        <w:rPr>
          <w:lang w:val="en-US"/>
        </w:rPr>
      </w:pPr>
      <w:r w:rsidRPr="00432BDA">
        <w:rPr>
          <w:lang w:val="en-US"/>
        </w:rPr>
        <w:t>Significant inexplicable changes in behaviour</w:t>
      </w:r>
    </w:p>
    <w:p w14:paraId="636D0150" w14:textId="405EA6A1" w:rsidR="00432BDA" w:rsidRDefault="00432BDA" w:rsidP="00B26B97">
      <w:pPr>
        <w:pStyle w:val="ListParagraph"/>
        <w:numPr>
          <w:ilvl w:val="0"/>
          <w:numId w:val="29"/>
        </w:numPr>
        <w:rPr>
          <w:lang w:val="en-US"/>
        </w:rPr>
      </w:pPr>
      <w:r w:rsidRPr="00432BDA">
        <w:rPr>
          <w:lang w:val="en-US"/>
        </w:rPr>
        <w:t>Deterioration in quality of work</w:t>
      </w:r>
    </w:p>
    <w:p w14:paraId="0A2B4C74" w14:textId="1B9BFAA1" w:rsidR="00FD394E" w:rsidRDefault="00FD394E" w:rsidP="00B103FE">
      <w:pPr>
        <w:pStyle w:val="ListParagraph"/>
        <w:ind w:left="0"/>
        <w:rPr>
          <w:lang w:val="en-US"/>
        </w:rPr>
      </w:pPr>
    </w:p>
    <w:p w14:paraId="49EAA0F2" w14:textId="492D2F11" w:rsidR="00FD394E" w:rsidRDefault="00FD394E" w:rsidP="00B103FE">
      <w:pPr>
        <w:pStyle w:val="ListParagraph"/>
        <w:ind w:left="0"/>
        <w:rPr>
          <w:lang w:val="en-US"/>
        </w:rPr>
      </w:pPr>
    </w:p>
    <w:p w14:paraId="65738022" w14:textId="1B0773D7" w:rsidR="00FD394E" w:rsidRDefault="00FD394E" w:rsidP="00B103FE">
      <w:pPr>
        <w:pStyle w:val="ListParagraph"/>
        <w:ind w:left="0"/>
        <w:rPr>
          <w:lang w:val="en-US"/>
        </w:rPr>
      </w:pPr>
    </w:p>
    <w:p w14:paraId="07F3D0A2" w14:textId="2F977BF1" w:rsidR="00FD394E" w:rsidRDefault="00FD394E" w:rsidP="00B103FE">
      <w:pPr>
        <w:pStyle w:val="ListParagraph"/>
        <w:ind w:left="0"/>
        <w:rPr>
          <w:lang w:val="en-US"/>
        </w:rPr>
      </w:pPr>
    </w:p>
    <w:p w14:paraId="617AA304" w14:textId="4F92826E" w:rsidR="00FD394E" w:rsidRDefault="00FD394E" w:rsidP="00B103FE">
      <w:pPr>
        <w:pStyle w:val="ListParagraph"/>
        <w:ind w:left="0"/>
        <w:rPr>
          <w:lang w:val="en-US"/>
        </w:rPr>
      </w:pPr>
    </w:p>
    <w:p w14:paraId="67D84D00" w14:textId="3A20A913" w:rsidR="00432BDA" w:rsidRDefault="00432BDA" w:rsidP="00B26B97">
      <w:pPr>
        <w:pStyle w:val="Heading3"/>
        <w:rPr>
          <w:lang w:val="en-US"/>
        </w:rPr>
      </w:pPr>
      <w:r w:rsidRPr="00432BDA">
        <w:rPr>
          <w:lang w:val="en-US"/>
        </w:rPr>
        <w:t>Emotional Abuse</w:t>
      </w:r>
    </w:p>
    <w:p w14:paraId="700EEB43" w14:textId="58D26C92" w:rsidR="00432BDA" w:rsidRPr="00432BDA" w:rsidRDefault="00432BDA" w:rsidP="00B103FE">
      <w:pPr>
        <w:pStyle w:val="ListParagraph"/>
        <w:ind w:left="0"/>
        <w:rPr>
          <w:lang w:val="en-US"/>
        </w:rPr>
      </w:pPr>
    </w:p>
    <w:p w14:paraId="0764699F" w14:textId="77777777" w:rsidR="00432BDA" w:rsidRPr="00432BDA" w:rsidRDefault="00432BDA" w:rsidP="00B103FE">
      <w:pPr>
        <w:pStyle w:val="ListParagraph"/>
        <w:ind w:left="0"/>
        <w:rPr>
          <w:lang w:val="en-US"/>
        </w:rPr>
      </w:pPr>
      <w:r w:rsidRPr="00432BDA">
        <w:rPr>
          <w:lang w:val="en-US"/>
        </w:rPr>
        <w:t>The persistent emotional maltreatment of a child such as to cause severe and adverse effects on</w:t>
      </w:r>
    </w:p>
    <w:p w14:paraId="3234AB0A" w14:textId="77777777" w:rsidR="00432BDA" w:rsidRPr="00432BDA" w:rsidRDefault="00432BDA" w:rsidP="00B103FE">
      <w:pPr>
        <w:pStyle w:val="ListParagraph"/>
        <w:ind w:left="0"/>
        <w:rPr>
          <w:lang w:val="en-US"/>
        </w:rPr>
      </w:pPr>
      <w:r w:rsidRPr="00432BDA">
        <w:rPr>
          <w:lang w:val="en-US"/>
        </w:rPr>
        <w:t>the child’s emotional development. It may involve conveying to a child that they are worthless or</w:t>
      </w:r>
    </w:p>
    <w:p w14:paraId="299273E7" w14:textId="77777777" w:rsidR="00432BDA" w:rsidRPr="00432BDA" w:rsidRDefault="00432BDA" w:rsidP="00B103FE">
      <w:pPr>
        <w:pStyle w:val="ListParagraph"/>
        <w:ind w:left="0"/>
        <w:rPr>
          <w:lang w:val="en-US"/>
        </w:rPr>
      </w:pPr>
      <w:r w:rsidRPr="00432BDA">
        <w:rPr>
          <w:lang w:val="en-US"/>
        </w:rPr>
        <w:t>unloved, inadequate, or valued only insofar as they meet the needs of another person. It may</w:t>
      </w:r>
    </w:p>
    <w:p w14:paraId="72753384" w14:textId="77777777" w:rsidR="00432BDA" w:rsidRPr="00432BDA" w:rsidRDefault="00432BDA" w:rsidP="00B103FE">
      <w:pPr>
        <w:pStyle w:val="ListParagraph"/>
        <w:ind w:left="0"/>
        <w:rPr>
          <w:lang w:val="en-US"/>
        </w:rPr>
      </w:pPr>
      <w:r w:rsidRPr="00432BDA">
        <w:rPr>
          <w:lang w:val="en-US"/>
        </w:rPr>
        <w:t>include not giving the child opportunities to express their views, deliberately silencing them or</w:t>
      </w:r>
    </w:p>
    <w:p w14:paraId="15463D8D" w14:textId="77777777" w:rsidR="00432BDA" w:rsidRPr="00432BDA" w:rsidRDefault="00432BDA" w:rsidP="00B103FE">
      <w:pPr>
        <w:pStyle w:val="ListParagraph"/>
        <w:ind w:left="0"/>
        <w:rPr>
          <w:lang w:val="en-US"/>
        </w:rPr>
      </w:pPr>
      <w:r w:rsidRPr="00432BDA">
        <w:rPr>
          <w:lang w:val="en-US"/>
        </w:rPr>
        <w:t>‘making fun’ of what they say or how they communicate. It may feature age or developmentally</w:t>
      </w:r>
    </w:p>
    <w:p w14:paraId="42B40198" w14:textId="77777777" w:rsidR="00432BDA" w:rsidRPr="00432BDA" w:rsidRDefault="00432BDA" w:rsidP="00B103FE">
      <w:pPr>
        <w:pStyle w:val="ListParagraph"/>
        <w:ind w:left="0"/>
        <w:rPr>
          <w:lang w:val="en-US"/>
        </w:rPr>
      </w:pPr>
      <w:r w:rsidRPr="00432BDA">
        <w:rPr>
          <w:lang w:val="en-US"/>
        </w:rPr>
        <w:t>inappropriate expectations being imposed on children. These may include interactions that are</w:t>
      </w:r>
    </w:p>
    <w:p w14:paraId="0EAE06FA" w14:textId="77777777" w:rsidR="00432BDA" w:rsidRPr="00432BDA" w:rsidRDefault="00432BDA" w:rsidP="00B103FE">
      <w:pPr>
        <w:pStyle w:val="ListParagraph"/>
        <w:ind w:left="0"/>
        <w:rPr>
          <w:lang w:val="en-US"/>
        </w:rPr>
      </w:pPr>
      <w:r w:rsidRPr="00432BDA">
        <w:rPr>
          <w:lang w:val="en-US"/>
        </w:rPr>
        <w:t>beyond a child’s developmental capability as well as overprotection and limitation of exploration</w:t>
      </w:r>
    </w:p>
    <w:p w14:paraId="454E67BB" w14:textId="77777777" w:rsidR="00432BDA" w:rsidRPr="00432BDA" w:rsidRDefault="00432BDA" w:rsidP="00B103FE">
      <w:pPr>
        <w:pStyle w:val="ListParagraph"/>
        <w:ind w:left="0"/>
        <w:rPr>
          <w:lang w:val="en-US"/>
        </w:rPr>
      </w:pPr>
      <w:r w:rsidRPr="00432BDA">
        <w:rPr>
          <w:lang w:val="en-US"/>
        </w:rPr>
        <w:t>and learning, or preventing the child participating in normal social interaction. It may involve</w:t>
      </w:r>
    </w:p>
    <w:p w14:paraId="6BEE52A3" w14:textId="77777777" w:rsidR="00432BDA" w:rsidRPr="00432BDA" w:rsidRDefault="00432BDA" w:rsidP="00B103FE">
      <w:pPr>
        <w:pStyle w:val="ListParagraph"/>
        <w:ind w:left="0"/>
        <w:rPr>
          <w:lang w:val="en-US"/>
        </w:rPr>
      </w:pPr>
      <w:r w:rsidRPr="00432BDA">
        <w:rPr>
          <w:lang w:val="en-US"/>
        </w:rPr>
        <w:t>seeing or hearing the ill-treatment of another. It may involve serious bullying (including</w:t>
      </w:r>
    </w:p>
    <w:p w14:paraId="30E53206" w14:textId="77777777" w:rsidR="00432BDA" w:rsidRPr="00432BDA" w:rsidRDefault="00432BDA" w:rsidP="00B103FE">
      <w:pPr>
        <w:pStyle w:val="ListParagraph"/>
        <w:ind w:left="0"/>
        <w:rPr>
          <w:lang w:val="en-US"/>
        </w:rPr>
      </w:pPr>
      <w:r w:rsidRPr="00432BDA">
        <w:rPr>
          <w:lang w:val="en-US"/>
        </w:rPr>
        <w:t>cyberbullying), causing children frequently to feel frightened or in danger, or the exploitation or</w:t>
      </w:r>
    </w:p>
    <w:p w14:paraId="63BCDEED" w14:textId="77777777" w:rsidR="00432BDA" w:rsidRPr="00432BDA" w:rsidRDefault="00432BDA" w:rsidP="00B103FE">
      <w:pPr>
        <w:pStyle w:val="ListParagraph"/>
        <w:ind w:left="0"/>
        <w:rPr>
          <w:lang w:val="en-US"/>
        </w:rPr>
      </w:pPr>
      <w:r w:rsidRPr="00432BDA">
        <w:rPr>
          <w:lang w:val="en-US"/>
        </w:rPr>
        <w:t>corruption of children. Some level of emotional abuse is involved in all types of maltreatment of a</w:t>
      </w:r>
    </w:p>
    <w:p w14:paraId="5FC126A0" w14:textId="7017ACCA" w:rsidR="00432BDA" w:rsidRDefault="00432BDA" w:rsidP="00B103FE">
      <w:pPr>
        <w:pStyle w:val="ListParagraph"/>
        <w:ind w:left="0"/>
        <w:rPr>
          <w:lang w:val="en-US"/>
        </w:rPr>
      </w:pPr>
      <w:r w:rsidRPr="00432BDA">
        <w:rPr>
          <w:lang w:val="en-US"/>
        </w:rPr>
        <w:t>child, although it may occur alone.</w:t>
      </w:r>
    </w:p>
    <w:p w14:paraId="574CC10F" w14:textId="63E07DA8" w:rsidR="00FD394E" w:rsidRDefault="00FD394E" w:rsidP="00B103FE">
      <w:pPr>
        <w:pStyle w:val="ListParagraph"/>
        <w:ind w:left="0"/>
        <w:rPr>
          <w:lang w:val="en-US"/>
        </w:rPr>
      </w:pPr>
    </w:p>
    <w:p w14:paraId="36418CDE" w14:textId="77777777" w:rsidR="00B26B97" w:rsidRPr="00432BDA" w:rsidRDefault="00B26B97" w:rsidP="00B103FE">
      <w:pPr>
        <w:pStyle w:val="ListParagraph"/>
        <w:ind w:left="0"/>
        <w:rPr>
          <w:lang w:val="en-US"/>
        </w:rPr>
      </w:pPr>
    </w:p>
    <w:p w14:paraId="0FF3C3FC" w14:textId="36974A12" w:rsidR="00432BDA" w:rsidRDefault="00432BDA" w:rsidP="00B26B97">
      <w:pPr>
        <w:pStyle w:val="Heading3"/>
        <w:rPr>
          <w:lang w:val="en-US"/>
        </w:rPr>
      </w:pPr>
      <w:r w:rsidRPr="00432BDA">
        <w:rPr>
          <w:lang w:val="en-US"/>
        </w:rPr>
        <w:t>Possible signs of Emotional Abuse</w:t>
      </w:r>
    </w:p>
    <w:p w14:paraId="65016469" w14:textId="77777777" w:rsidR="00FD394E" w:rsidRPr="00432BDA" w:rsidRDefault="00FD394E" w:rsidP="00B103FE">
      <w:pPr>
        <w:pStyle w:val="ListParagraph"/>
        <w:ind w:left="0"/>
        <w:rPr>
          <w:lang w:val="en-US"/>
        </w:rPr>
      </w:pPr>
    </w:p>
    <w:p w14:paraId="15B257B1" w14:textId="273BD094" w:rsidR="00432BDA" w:rsidRPr="00432BDA" w:rsidRDefault="00432BDA" w:rsidP="00B26B97">
      <w:pPr>
        <w:pStyle w:val="ListParagraph"/>
        <w:numPr>
          <w:ilvl w:val="0"/>
          <w:numId w:val="30"/>
        </w:numPr>
        <w:rPr>
          <w:lang w:val="en-US"/>
        </w:rPr>
      </w:pPr>
      <w:r w:rsidRPr="00432BDA">
        <w:rPr>
          <w:lang w:val="en-US"/>
        </w:rPr>
        <w:t>Withdrawal and depression</w:t>
      </w:r>
    </w:p>
    <w:p w14:paraId="75DADD2A" w14:textId="4CF89A50" w:rsidR="00432BDA" w:rsidRPr="00432BDA" w:rsidRDefault="00432BDA" w:rsidP="00B26B97">
      <w:pPr>
        <w:pStyle w:val="ListParagraph"/>
        <w:numPr>
          <w:ilvl w:val="0"/>
          <w:numId w:val="30"/>
        </w:numPr>
        <w:rPr>
          <w:lang w:val="en-US"/>
        </w:rPr>
      </w:pPr>
      <w:r w:rsidRPr="00432BDA">
        <w:rPr>
          <w:lang w:val="en-US"/>
        </w:rPr>
        <w:t>Low self esteem</w:t>
      </w:r>
    </w:p>
    <w:p w14:paraId="6863997A" w14:textId="0479D976" w:rsidR="00432BDA" w:rsidRPr="00432BDA" w:rsidRDefault="00432BDA" w:rsidP="00B26B97">
      <w:pPr>
        <w:pStyle w:val="ListParagraph"/>
        <w:numPr>
          <w:ilvl w:val="0"/>
          <w:numId w:val="30"/>
        </w:numPr>
        <w:rPr>
          <w:lang w:val="en-US"/>
        </w:rPr>
      </w:pPr>
      <w:r w:rsidRPr="00432BDA">
        <w:rPr>
          <w:lang w:val="en-US"/>
        </w:rPr>
        <w:t>Changes in behaviour</w:t>
      </w:r>
    </w:p>
    <w:p w14:paraId="5003DC06" w14:textId="57567F3A" w:rsidR="00432BDA" w:rsidRPr="00432BDA" w:rsidRDefault="00432BDA" w:rsidP="00B26B97">
      <w:pPr>
        <w:pStyle w:val="ListParagraph"/>
        <w:numPr>
          <w:ilvl w:val="0"/>
          <w:numId w:val="30"/>
        </w:numPr>
        <w:rPr>
          <w:lang w:val="en-US"/>
        </w:rPr>
      </w:pPr>
      <w:r w:rsidRPr="00432BDA">
        <w:rPr>
          <w:lang w:val="en-US"/>
        </w:rPr>
        <w:t>Social isolation</w:t>
      </w:r>
    </w:p>
    <w:p w14:paraId="3F1CB1F0" w14:textId="54F4CC43" w:rsidR="00432BDA" w:rsidRPr="00432BDA" w:rsidRDefault="00432BDA" w:rsidP="00B26B97">
      <w:pPr>
        <w:pStyle w:val="ListParagraph"/>
        <w:numPr>
          <w:ilvl w:val="0"/>
          <w:numId w:val="30"/>
        </w:numPr>
        <w:rPr>
          <w:lang w:val="en-US"/>
        </w:rPr>
      </w:pPr>
      <w:r w:rsidRPr="00432BDA">
        <w:rPr>
          <w:lang w:val="en-US"/>
        </w:rPr>
        <w:t>Mistrust of adults</w:t>
      </w:r>
    </w:p>
    <w:p w14:paraId="4AE32345" w14:textId="7DBE9757" w:rsidR="00432BDA" w:rsidRPr="00432BDA" w:rsidRDefault="00432BDA" w:rsidP="00B26B97">
      <w:pPr>
        <w:pStyle w:val="ListParagraph"/>
        <w:numPr>
          <w:ilvl w:val="0"/>
          <w:numId w:val="30"/>
        </w:numPr>
        <w:rPr>
          <w:lang w:val="en-US"/>
        </w:rPr>
      </w:pPr>
      <w:r w:rsidRPr="00432BDA">
        <w:rPr>
          <w:lang w:val="en-US"/>
        </w:rPr>
        <w:t>Self-inflicted injuries</w:t>
      </w:r>
    </w:p>
    <w:p w14:paraId="06CCFB2A" w14:textId="6B475D3C" w:rsidR="00432BDA" w:rsidRPr="00432BDA" w:rsidRDefault="00432BDA" w:rsidP="00B26B97">
      <w:pPr>
        <w:pStyle w:val="ListParagraph"/>
        <w:numPr>
          <w:ilvl w:val="0"/>
          <w:numId w:val="30"/>
        </w:numPr>
        <w:rPr>
          <w:lang w:val="en-US"/>
        </w:rPr>
      </w:pPr>
      <w:r w:rsidRPr="00432BDA">
        <w:rPr>
          <w:lang w:val="en-US"/>
        </w:rPr>
        <w:t>Frequent stomach and other pains</w:t>
      </w:r>
    </w:p>
    <w:p w14:paraId="20E349AD" w14:textId="77777777" w:rsidR="00FD394E" w:rsidRDefault="00432BDA" w:rsidP="00B26B97">
      <w:pPr>
        <w:pStyle w:val="ListParagraph"/>
        <w:numPr>
          <w:ilvl w:val="0"/>
          <w:numId w:val="30"/>
        </w:numPr>
        <w:rPr>
          <w:lang w:val="en-US"/>
        </w:rPr>
      </w:pPr>
      <w:r w:rsidRPr="00432BDA">
        <w:rPr>
          <w:lang w:val="en-US"/>
        </w:rPr>
        <w:t>Sudden speech disorders</w:t>
      </w:r>
    </w:p>
    <w:p w14:paraId="36B537EE" w14:textId="4A8E4159" w:rsidR="00432BDA" w:rsidRPr="00432BDA" w:rsidRDefault="00432BDA" w:rsidP="00B26B97">
      <w:pPr>
        <w:pStyle w:val="ListParagraph"/>
        <w:numPr>
          <w:ilvl w:val="0"/>
          <w:numId w:val="30"/>
        </w:numPr>
        <w:rPr>
          <w:lang w:val="en-US"/>
        </w:rPr>
      </w:pPr>
      <w:r w:rsidRPr="00432BDA">
        <w:rPr>
          <w:lang w:val="en-US"/>
        </w:rPr>
        <w:t>High level of attention-seeking behaviour</w:t>
      </w:r>
    </w:p>
    <w:p w14:paraId="612F873E" w14:textId="5102FA0E" w:rsidR="00432BDA" w:rsidRDefault="00432BDA" w:rsidP="00B26B97">
      <w:pPr>
        <w:pStyle w:val="ListParagraph"/>
        <w:numPr>
          <w:ilvl w:val="0"/>
          <w:numId w:val="30"/>
        </w:numPr>
        <w:rPr>
          <w:lang w:val="en-US"/>
        </w:rPr>
      </w:pPr>
      <w:r w:rsidRPr="00432BDA">
        <w:rPr>
          <w:lang w:val="en-US"/>
        </w:rPr>
        <w:t>Over compliance</w:t>
      </w:r>
    </w:p>
    <w:p w14:paraId="7A3FD076" w14:textId="77777777" w:rsidR="00FD394E" w:rsidRPr="00432BDA" w:rsidRDefault="00FD394E" w:rsidP="00B103FE">
      <w:pPr>
        <w:pStyle w:val="ListParagraph"/>
        <w:ind w:left="0"/>
        <w:rPr>
          <w:lang w:val="en-US"/>
        </w:rPr>
      </w:pPr>
    </w:p>
    <w:p w14:paraId="77643C66" w14:textId="7D2D35DA" w:rsidR="00432BDA" w:rsidRDefault="00432BDA" w:rsidP="00B26B97">
      <w:pPr>
        <w:pStyle w:val="Heading3"/>
        <w:rPr>
          <w:lang w:val="en-US"/>
        </w:rPr>
      </w:pPr>
      <w:r w:rsidRPr="00432BDA">
        <w:rPr>
          <w:lang w:val="en-US"/>
        </w:rPr>
        <w:t>Sexual Abuse</w:t>
      </w:r>
    </w:p>
    <w:p w14:paraId="4A77D71E" w14:textId="77777777" w:rsidR="00FD394E" w:rsidRPr="00432BDA" w:rsidRDefault="00FD394E" w:rsidP="00B103FE">
      <w:pPr>
        <w:pStyle w:val="ListParagraph"/>
        <w:ind w:left="0"/>
        <w:rPr>
          <w:lang w:val="en-US"/>
        </w:rPr>
      </w:pPr>
    </w:p>
    <w:p w14:paraId="5B6DFDF4" w14:textId="77777777" w:rsidR="00432BDA" w:rsidRPr="00432BDA" w:rsidRDefault="00432BDA" w:rsidP="00B103FE">
      <w:pPr>
        <w:pStyle w:val="ListParagraph"/>
        <w:ind w:left="0"/>
        <w:rPr>
          <w:lang w:val="en-US"/>
        </w:rPr>
      </w:pPr>
      <w:r w:rsidRPr="00432BDA">
        <w:rPr>
          <w:lang w:val="en-US"/>
        </w:rPr>
        <w:t>Sexual abuse involves forcing or enticing a child or young person to take part in sexual activities,</w:t>
      </w:r>
    </w:p>
    <w:p w14:paraId="25B45EDF" w14:textId="77777777" w:rsidR="00432BDA" w:rsidRPr="00432BDA" w:rsidRDefault="00432BDA" w:rsidP="00B103FE">
      <w:pPr>
        <w:pStyle w:val="ListParagraph"/>
        <w:ind w:left="0"/>
        <w:rPr>
          <w:lang w:val="en-US"/>
        </w:rPr>
      </w:pPr>
      <w:r w:rsidRPr="00432BDA">
        <w:rPr>
          <w:lang w:val="en-US"/>
        </w:rPr>
        <w:t>not necessarily involving a high level of violence, whether or not the child is aware of what is</w:t>
      </w:r>
    </w:p>
    <w:p w14:paraId="13A853B3" w14:textId="77777777" w:rsidR="00432BDA" w:rsidRPr="00432BDA" w:rsidRDefault="00432BDA" w:rsidP="00B103FE">
      <w:pPr>
        <w:pStyle w:val="ListParagraph"/>
        <w:ind w:left="0"/>
        <w:rPr>
          <w:lang w:val="en-US"/>
        </w:rPr>
      </w:pPr>
      <w:r w:rsidRPr="00432BDA">
        <w:rPr>
          <w:lang w:val="en-US"/>
        </w:rPr>
        <w:t>happening. The activities may involve physical contact, including assault by penetration (for</w:t>
      </w:r>
    </w:p>
    <w:p w14:paraId="3B9FC6D4" w14:textId="77777777" w:rsidR="00432BDA" w:rsidRPr="00432BDA" w:rsidRDefault="00432BDA" w:rsidP="00B103FE">
      <w:pPr>
        <w:pStyle w:val="ListParagraph"/>
        <w:ind w:left="0"/>
        <w:rPr>
          <w:lang w:val="en-US"/>
        </w:rPr>
      </w:pPr>
      <w:r w:rsidRPr="00432BDA">
        <w:rPr>
          <w:lang w:val="en-US"/>
        </w:rPr>
        <w:t>example rape or oral sex) or non-penetrative acts such as masturbation, kissing, rubbing and</w:t>
      </w:r>
    </w:p>
    <w:p w14:paraId="7B9B93D2" w14:textId="77777777" w:rsidR="00432BDA" w:rsidRPr="00432BDA" w:rsidRDefault="00432BDA" w:rsidP="00B103FE">
      <w:pPr>
        <w:pStyle w:val="ListParagraph"/>
        <w:ind w:left="0"/>
        <w:rPr>
          <w:lang w:val="en-US"/>
        </w:rPr>
      </w:pPr>
      <w:r w:rsidRPr="00432BDA">
        <w:rPr>
          <w:lang w:val="en-US"/>
        </w:rPr>
        <w:t>touching outside of clothing. They may also include non-contact activities, such as involving</w:t>
      </w:r>
    </w:p>
    <w:p w14:paraId="1A82D335" w14:textId="77777777" w:rsidR="00432BDA" w:rsidRPr="00432BDA" w:rsidRDefault="00432BDA" w:rsidP="00B103FE">
      <w:pPr>
        <w:pStyle w:val="ListParagraph"/>
        <w:ind w:left="0"/>
        <w:rPr>
          <w:lang w:val="en-US"/>
        </w:rPr>
      </w:pPr>
      <w:r w:rsidRPr="00432BDA">
        <w:rPr>
          <w:lang w:val="en-US"/>
        </w:rPr>
        <w:t>children in looking at, or in the production of, sexual images, watching sexual activities,</w:t>
      </w:r>
    </w:p>
    <w:p w14:paraId="27ED4BBB" w14:textId="77777777" w:rsidR="00432BDA" w:rsidRPr="00432BDA" w:rsidRDefault="00432BDA" w:rsidP="00B103FE">
      <w:pPr>
        <w:pStyle w:val="ListParagraph"/>
        <w:ind w:left="0"/>
        <w:rPr>
          <w:lang w:val="en-US"/>
        </w:rPr>
      </w:pPr>
      <w:r w:rsidRPr="00432BDA">
        <w:rPr>
          <w:lang w:val="en-US"/>
        </w:rPr>
        <w:t>encouraging children to behave in sexually inappropriate ways, or grooming a child in preparation</w:t>
      </w:r>
    </w:p>
    <w:p w14:paraId="557F169B" w14:textId="77777777" w:rsidR="00432BDA" w:rsidRPr="00432BDA" w:rsidRDefault="00432BDA" w:rsidP="00B103FE">
      <w:pPr>
        <w:pStyle w:val="ListParagraph"/>
        <w:ind w:left="0"/>
        <w:rPr>
          <w:lang w:val="en-US"/>
        </w:rPr>
      </w:pPr>
      <w:r w:rsidRPr="00432BDA">
        <w:rPr>
          <w:lang w:val="en-US"/>
        </w:rPr>
        <w:t>for abuse. Sexual abuse can take place online, and technology can be used to facilitate offline</w:t>
      </w:r>
    </w:p>
    <w:p w14:paraId="079311B4" w14:textId="77777777" w:rsidR="00432BDA" w:rsidRPr="00432BDA" w:rsidRDefault="00432BDA" w:rsidP="00B103FE">
      <w:pPr>
        <w:pStyle w:val="ListParagraph"/>
        <w:ind w:left="0"/>
        <w:rPr>
          <w:lang w:val="en-US"/>
        </w:rPr>
      </w:pPr>
      <w:r w:rsidRPr="00432BDA">
        <w:rPr>
          <w:lang w:val="en-US"/>
        </w:rPr>
        <w:t>abuse. Sexual abuse is not solely perpetrated by adult males. Women can also commit acts of</w:t>
      </w:r>
    </w:p>
    <w:p w14:paraId="301ACE41" w14:textId="77777777" w:rsidR="00432BDA" w:rsidRPr="00432BDA" w:rsidRDefault="00432BDA" w:rsidP="00B103FE">
      <w:pPr>
        <w:pStyle w:val="ListParagraph"/>
        <w:ind w:left="0"/>
        <w:rPr>
          <w:lang w:val="en-US"/>
        </w:rPr>
      </w:pPr>
      <w:r w:rsidRPr="00432BDA">
        <w:rPr>
          <w:lang w:val="en-US"/>
        </w:rPr>
        <w:t>sexual abuse, as can other children. The sexual abuse of children by other children is a specific</w:t>
      </w:r>
    </w:p>
    <w:p w14:paraId="0F675F5E" w14:textId="72847B87" w:rsidR="00432BDA" w:rsidRDefault="00432BDA" w:rsidP="00B103FE">
      <w:pPr>
        <w:pStyle w:val="ListParagraph"/>
        <w:ind w:left="0"/>
        <w:rPr>
          <w:lang w:val="en-US"/>
        </w:rPr>
      </w:pPr>
      <w:r w:rsidRPr="00432BDA">
        <w:rPr>
          <w:lang w:val="en-US"/>
        </w:rPr>
        <w:t>safeguarding issue in education</w:t>
      </w:r>
    </w:p>
    <w:p w14:paraId="24FC7B1F" w14:textId="77777777" w:rsidR="00FD394E" w:rsidRPr="00432BDA" w:rsidRDefault="00FD394E" w:rsidP="00B103FE">
      <w:pPr>
        <w:pStyle w:val="ListParagraph"/>
        <w:ind w:left="0"/>
        <w:rPr>
          <w:lang w:val="en-US"/>
        </w:rPr>
      </w:pPr>
    </w:p>
    <w:p w14:paraId="0BC26521" w14:textId="77777777" w:rsidR="00432BDA" w:rsidRPr="00432BDA" w:rsidRDefault="00432BDA" w:rsidP="00B103FE">
      <w:pPr>
        <w:pStyle w:val="ListParagraph"/>
        <w:ind w:left="0"/>
        <w:rPr>
          <w:lang w:val="en-US"/>
        </w:rPr>
      </w:pPr>
      <w:r w:rsidRPr="00432BDA">
        <w:rPr>
          <w:lang w:val="en-US"/>
        </w:rPr>
        <w:t>Sexual abuse also includes sexual violence and sexual harassment which can occur between two</w:t>
      </w:r>
    </w:p>
    <w:p w14:paraId="3BAE5D82" w14:textId="77777777" w:rsidR="00432BDA" w:rsidRPr="00432BDA" w:rsidRDefault="00432BDA" w:rsidP="00B103FE">
      <w:pPr>
        <w:pStyle w:val="ListParagraph"/>
        <w:ind w:left="0"/>
        <w:rPr>
          <w:lang w:val="en-US"/>
        </w:rPr>
      </w:pPr>
      <w:r w:rsidRPr="00432BDA">
        <w:rPr>
          <w:lang w:val="en-US"/>
        </w:rPr>
        <w:t>children of any sex, known as child-on-child abuse. They can also occur through a group of children</w:t>
      </w:r>
    </w:p>
    <w:p w14:paraId="2B4618BF" w14:textId="77777777" w:rsidR="00432BDA" w:rsidRPr="00432BDA" w:rsidRDefault="00432BDA" w:rsidP="00B103FE">
      <w:pPr>
        <w:pStyle w:val="ListParagraph"/>
        <w:ind w:left="0"/>
        <w:rPr>
          <w:lang w:val="en-US"/>
        </w:rPr>
      </w:pPr>
      <w:r w:rsidRPr="00432BDA">
        <w:rPr>
          <w:lang w:val="en-US"/>
        </w:rPr>
        <w:t>sexually assaulting or sexually harassing a single child or group of children. Sexual violence is sexual</w:t>
      </w:r>
    </w:p>
    <w:p w14:paraId="3B302D08" w14:textId="77777777" w:rsidR="00432BDA" w:rsidRPr="00432BDA" w:rsidRDefault="00432BDA" w:rsidP="00B103FE">
      <w:pPr>
        <w:pStyle w:val="ListParagraph"/>
        <w:ind w:left="0"/>
        <w:rPr>
          <w:lang w:val="en-US"/>
        </w:rPr>
      </w:pPr>
      <w:r w:rsidRPr="00432BDA">
        <w:rPr>
          <w:lang w:val="en-US"/>
        </w:rPr>
        <w:t>offences under the Sexual Offences Act 2003, such as rape, sexual assault and assault by</w:t>
      </w:r>
    </w:p>
    <w:p w14:paraId="423C56FC" w14:textId="77777777" w:rsidR="00432BDA" w:rsidRPr="00432BDA" w:rsidRDefault="00432BDA" w:rsidP="00B103FE">
      <w:pPr>
        <w:pStyle w:val="ListParagraph"/>
        <w:ind w:left="0"/>
        <w:rPr>
          <w:lang w:val="en-US"/>
        </w:rPr>
      </w:pPr>
      <w:r w:rsidRPr="00432BDA">
        <w:rPr>
          <w:lang w:val="en-US"/>
        </w:rPr>
        <w:t>penetration. Sexual harassment is ‘unwanted conduct of a sexual nature’ that can occur online and</w:t>
      </w:r>
    </w:p>
    <w:p w14:paraId="36AFF661" w14:textId="43ACA481" w:rsidR="00432BDA" w:rsidRPr="00432BDA" w:rsidRDefault="00432BDA" w:rsidP="00B103FE">
      <w:pPr>
        <w:pStyle w:val="ListParagraph"/>
        <w:ind w:left="0"/>
        <w:rPr>
          <w:lang w:val="en-US"/>
        </w:rPr>
      </w:pPr>
      <w:r w:rsidRPr="00432BDA">
        <w:rPr>
          <w:lang w:val="en-US"/>
        </w:rPr>
        <w:t>offline. Sexual harassment is likely to violate a child’s dignity, and/or make them feel intimidated,</w:t>
      </w:r>
    </w:p>
    <w:p w14:paraId="178BB863" w14:textId="77777777" w:rsidR="00432BDA" w:rsidRPr="00432BDA" w:rsidRDefault="00432BDA" w:rsidP="00B103FE">
      <w:pPr>
        <w:pStyle w:val="ListParagraph"/>
        <w:ind w:left="0"/>
        <w:rPr>
          <w:lang w:val="en-US"/>
        </w:rPr>
      </w:pPr>
      <w:r w:rsidRPr="00432BDA">
        <w:rPr>
          <w:lang w:val="en-US"/>
        </w:rPr>
        <w:t>degraded or humiliated and/or create a hostile, offensive or sexualised environment. Sexual</w:t>
      </w:r>
    </w:p>
    <w:p w14:paraId="662D7CF0" w14:textId="77777777" w:rsidR="00432BDA" w:rsidRPr="00432BDA" w:rsidRDefault="00432BDA" w:rsidP="00B103FE">
      <w:pPr>
        <w:pStyle w:val="ListParagraph"/>
        <w:ind w:left="0"/>
        <w:rPr>
          <w:lang w:val="en-US"/>
        </w:rPr>
      </w:pPr>
      <w:r w:rsidRPr="00432BDA">
        <w:rPr>
          <w:lang w:val="en-US"/>
        </w:rPr>
        <w:t>harassment can include sexual comments, such as telling sexual stories, making lewd comments,</w:t>
      </w:r>
    </w:p>
    <w:p w14:paraId="7A1EEE42" w14:textId="77777777" w:rsidR="00432BDA" w:rsidRPr="00432BDA" w:rsidRDefault="00432BDA" w:rsidP="00B103FE">
      <w:pPr>
        <w:pStyle w:val="ListParagraph"/>
        <w:ind w:left="0"/>
        <w:rPr>
          <w:lang w:val="en-US"/>
        </w:rPr>
      </w:pPr>
      <w:r w:rsidRPr="00432BDA">
        <w:rPr>
          <w:lang w:val="en-US"/>
        </w:rPr>
        <w:t>making sexual remarks about clothes and appearance and calling someone sexualised names;</w:t>
      </w:r>
    </w:p>
    <w:p w14:paraId="0FA74979" w14:textId="77777777" w:rsidR="00432BDA" w:rsidRPr="00432BDA" w:rsidRDefault="00432BDA" w:rsidP="00B103FE">
      <w:pPr>
        <w:pStyle w:val="ListParagraph"/>
        <w:ind w:left="0"/>
        <w:rPr>
          <w:lang w:val="en-US"/>
        </w:rPr>
      </w:pPr>
      <w:r w:rsidRPr="00432BDA">
        <w:rPr>
          <w:lang w:val="en-US"/>
        </w:rPr>
        <w:t>sexual “jokes” or taunting; physical behaviour, such as deliberating brushing against someone,</w:t>
      </w:r>
    </w:p>
    <w:p w14:paraId="1FBA653A" w14:textId="77777777" w:rsidR="00432BDA" w:rsidRPr="00432BDA" w:rsidRDefault="00432BDA" w:rsidP="00B103FE">
      <w:pPr>
        <w:pStyle w:val="ListParagraph"/>
        <w:ind w:left="0"/>
        <w:rPr>
          <w:lang w:val="en-US"/>
        </w:rPr>
      </w:pPr>
      <w:r w:rsidRPr="00432BDA">
        <w:rPr>
          <w:lang w:val="en-US"/>
        </w:rPr>
        <w:t>interfering with someone’s clothes and displaying pictures, photos or drawings of a sexual nature;</w:t>
      </w:r>
    </w:p>
    <w:p w14:paraId="4CCA135F" w14:textId="77777777" w:rsidR="00432BDA" w:rsidRPr="00432BDA" w:rsidRDefault="00432BDA" w:rsidP="00B103FE">
      <w:pPr>
        <w:pStyle w:val="ListParagraph"/>
        <w:ind w:left="0"/>
        <w:rPr>
          <w:lang w:val="en-US"/>
        </w:rPr>
      </w:pPr>
      <w:r w:rsidRPr="00432BDA">
        <w:rPr>
          <w:lang w:val="en-US"/>
        </w:rPr>
        <w:t>and online sexual harassment, which might include nonconsensual sharing of sexual images and</w:t>
      </w:r>
    </w:p>
    <w:p w14:paraId="7F561147" w14:textId="77777777" w:rsidR="00432BDA" w:rsidRPr="00432BDA" w:rsidRDefault="00432BDA" w:rsidP="00B103FE">
      <w:pPr>
        <w:pStyle w:val="ListParagraph"/>
        <w:ind w:left="0"/>
        <w:rPr>
          <w:lang w:val="en-US"/>
        </w:rPr>
      </w:pPr>
      <w:r w:rsidRPr="00432BDA">
        <w:rPr>
          <w:lang w:val="en-US"/>
        </w:rPr>
        <w:t>videos and sharing sexual images and videos (both often referred to as sexting); inappropriate</w:t>
      </w:r>
    </w:p>
    <w:p w14:paraId="23E1D4F8" w14:textId="77777777" w:rsidR="00432BDA" w:rsidRPr="00432BDA" w:rsidRDefault="00432BDA" w:rsidP="00B103FE">
      <w:pPr>
        <w:pStyle w:val="ListParagraph"/>
        <w:ind w:left="0"/>
        <w:rPr>
          <w:lang w:val="en-US"/>
        </w:rPr>
      </w:pPr>
      <w:r w:rsidRPr="00432BDA">
        <w:rPr>
          <w:lang w:val="en-US"/>
        </w:rPr>
        <w:t>sexual comments on social media; exploitation; coercion and threats. Online sexual harassment</w:t>
      </w:r>
    </w:p>
    <w:p w14:paraId="29B3F175" w14:textId="40CC7B40" w:rsidR="00432BDA" w:rsidRDefault="00432BDA" w:rsidP="00B103FE">
      <w:pPr>
        <w:pStyle w:val="ListParagraph"/>
        <w:ind w:left="0"/>
        <w:rPr>
          <w:lang w:val="en-US"/>
        </w:rPr>
      </w:pPr>
      <w:r w:rsidRPr="00432BDA">
        <w:rPr>
          <w:lang w:val="en-US"/>
        </w:rPr>
        <w:t>may be standalone, or part of a wider pattern of sexual harassment and/or sexual violence.</w:t>
      </w:r>
    </w:p>
    <w:p w14:paraId="7FA11E96" w14:textId="77777777" w:rsidR="00FD394E" w:rsidRPr="00432BDA" w:rsidRDefault="00FD394E" w:rsidP="00B103FE">
      <w:pPr>
        <w:pStyle w:val="ListParagraph"/>
        <w:ind w:left="0"/>
        <w:rPr>
          <w:lang w:val="en-US"/>
        </w:rPr>
      </w:pPr>
    </w:p>
    <w:p w14:paraId="7742D44A" w14:textId="512FC4BA" w:rsidR="00432BDA" w:rsidRDefault="00432BDA" w:rsidP="00B26B97">
      <w:pPr>
        <w:pStyle w:val="Heading3"/>
        <w:rPr>
          <w:lang w:val="en-US"/>
        </w:rPr>
      </w:pPr>
      <w:r w:rsidRPr="00432BDA">
        <w:rPr>
          <w:lang w:val="en-US"/>
        </w:rPr>
        <w:t>Possible signs of Sexual Abuse</w:t>
      </w:r>
    </w:p>
    <w:p w14:paraId="309AE192" w14:textId="77777777" w:rsidR="00FD394E" w:rsidRPr="00432BDA" w:rsidRDefault="00FD394E" w:rsidP="00B103FE">
      <w:pPr>
        <w:pStyle w:val="ListParagraph"/>
        <w:ind w:left="0"/>
        <w:rPr>
          <w:lang w:val="en-US"/>
        </w:rPr>
      </w:pPr>
    </w:p>
    <w:p w14:paraId="59D72353" w14:textId="46B07445" w:rsidR="00432BDA" w:rsidRPr="00432BDA" w:rsidRDefault="00432BDA" w:rsidP="00B26B97">
      <w:pPr>
        <w:pStyle w:val="ListParagraph"/>
        <w:numPr>
          <w:ilvl w:val="0"/>
          <w:numId w:val="31"/>
        </w:numPr>
        <w:rPr>
          <w:lang w:val="en-US"/>
        </w:rPr>
      </w:pPr>
      <w:r w:rsidRPr="00432BDA">
        <w:rPr>
          <w:lang w:val="en-US"/>
        </w:rPr>
        <w:t>Bruises, scratches or bite marks on the body</w:t>
      </w:r>
    </w:p>
    <w:p w14:paraId="2D731E84" w14:textId="3524C2E1" w:rsidR="00432BDA" w:rsidRPr="00432BDA" w:rsidRDefault="00432BDA" w:rsidP="00B26B97">
      <w:pPr>
        <w:pStyle w:val="ListParagraph"/>
        <w:numPr>
          <w:ilvl w:val="0"/>
          <w:numId w:val="31"/>
        </w:numPr>
        <w:rPr>
          <w:lang w:val="en-US"/>
        </w:rPr>
      </w:pPr>
      <w:r w:rsidRPr="00432BDA">
        <w:rPr>
          <w:lang w:val="en-US"/>
        </w:rPr>
        <w:t>Sexual awareness inappropriate to the child’s age</w:t>
      </w:r>
    </w:p>
    <w:p w14:paraId="34666EFE" w14:textId="7C3A6602" w:rsidR="00432BDA" w:rsidRPr="00432BDA" w:rsidRDefault="00432BDA" w:rsidP="00B26B97">
      <w:pPr>
        <w:pStyle w:val="ListParagraph"/>
        <w:numPr>
          <w:ilvl w:val="0"/>
          <w:numId w:val="31"/>
        </w:numPr>
        <w:rPr>
          <w:lang w:val="en-US"/>
        </w:rPr>
      </w:pPr>
      <w:r w:rsidRPr="00432BDA">
        <w:rPr>
          <w:lang w:val="en-US"/>
        </w:rPr>
        <w:t>Attempts to teach other children about sexual activity</w:t>
      </w:r>
    </w:p>
    <w:p w14:paraId="58BCD339" w14:textId="28A63785" w:rsidR="00432BDA" w:rsidRPr="00432BDA" w:rsidRDefault="00432BDA" w:rsidP="00B26B97">
      <w:pPr>
        <w:pStyle w:val="ListParagraph"/>
        <w:numPr>
          <w:ilvl w:val="0"/>
          <w:numId w:val="31"/>
        </w:numPr>
        <w:rPr>
          <w:lang w:val="en-US"/>
        </w:rPr>
      </w:pPr>
      <w:r w:rsidRPr="00432BDA">
        <w:rPr>
          <w:lang w:val="en-US"/>
        </w:rPr>
        <w:t>Refusal to stay with certain people or go to certain places</w:t>
      </w:r>
    </w:p>
    <w:p w14:paraId="5F002073" w14:textId="7D3ACD89" w:rsidR="00432BDA" w:rsidRPr="00432BDA" w:rsidRDefault="00432BDA" w:rsidP="00B26B97">
      <w:pPr>
        <w:pStyle w:val="ListParagraph"/>
        <w:numPr>
          <w:ilvl w:val="0"/>
          <w:numId w:val="31"/>
        </w:numPr>
        <w:rPr>
          <w:lang w:val="en-US"/>
        </w:rPr>
      </w:pPr>
      <w:r w:rsidRPr="00432BDA">
        <w:rPr>
          <w:lang w:val="en-US"/>
        </w:rPr>
        <w:t>Aggressiveness, anger, anxiety, tearfulness</w:t>
      </w:r>
    </w:p>
    <w:p w14:paraId="22E9C774" w14:textId="1F1B8147" w:rsidR="00432BDA" w:rsidRDefault="00432BDA" w:rsidP="00B26B97">
      <w:pPr>
        <w:pStyle w:val="ListParagraph"/>
        <w:numPr>
          <w:ilvl w:val="0"/>
          <w:numId w:val="31"/>
        </w:numPr>
        <w:rPr>
          <w:lang w:val="en-US"/>
        </w:rPr>
      </w:pPr>
      <w:r w:rsidRPr="00432BDA">
        <w:rPr>
          <w:lang w:val="en-US"/>
        </w:rPr>
        <w:t>Withdrawal from friends</w:t>
      </w:r>
    </w:p>
    <w:p w14:paraId="7D3B329E" w14:textId="77777777" w:rsidR="00FD394E" w:rsidRPr="00432BDA" w:rsidRDefault="00FD394E" w:rsidP="00B103FE">
      <w:pPr>
        <w:pStyle w:val="ListParagraph"/>
        <w:ind w:left="0"/>
        <w:rPr>
          <w:lang w:val="en-US"/>
        </w:rPr>
      </w:pPr>
    </w:p>
    <w:p w14:paraId="7D95614A" w14:textId="6311CF95" w:rsidR="00432BDA" w:rsidRDefault="00432BDA" w:rsidP="00B26B97">
      <w:pPr>
        <w:pStyle w:val="Heading3"/>
        <w:rPr>
          <w:lang w:val="en-US"/>
        </w:rPr>
      </w:pPr>
      <w:r w:rsidRPr="00432BDA">
        <w:rPr>
          <w:lang w:val="en-US"/>
        </w:rPr>
        <w:t>Child-on-child abuse</w:t>
      </w:r>
    </w:p>
    <w:p w14:paraId="3D556E75" w14:textId="77777777" w:rsidR="00FD394E" w:rsidRPr="00432BDA" w:rsidRDefault="00FD394E" w:rsidP="00B103FE">
      <w:pPr>
        <w:pStyle w:val="ListParagraph"/>
        <w:ind w:left="0"/>
        <w:rPr>
          <w:lang w:val="en-US"/>
        </w:rPr>
      </w:pPr>
    </w:p>
    <w:p w14:paraId="1123AF97" w14:textId="77777777" w:rsidR="00FD394E" w:rsidRDefault="00432BDA" w:rsidP="00B103FE">
      <w:pPr>
        <w:pStyle w:val="ListParagraph"/>
        <w:ind w:left="0"/>
        <w:rPr>
          <w:lang w:val="en-US"/>
        </w:rPr>
      </w:pPr>
      <w:r w:rsidRPr="00432BDA">
        <w:rPr>
          <w:lang w:val="en-US"/>
        </w:rPr>
        <w:t>Child-on-child abuse can take many forms, including:</w:t>
      </w:r>
    </w:p>
    <w:p w14:paraId="0BDF567C" w14:textId="77777777" w:rsidR="00B26B97" w:rsidRDefault="00B26B97" w:rsidP="00B103FE">
      <w:pPr>
        <w:pStyle w:val="ListParagraph"/>
        <w:ind w:left="0"/>
        <w:rPr>
          <w:lang w:val="en-US"/>
        </w:rPr>
      </w:pPr>
    </w:p>
    <w:p w14:paraId="44CDC805" w14:textId="05DFE268" w:rsidR="00432BDA" w:rsidRPr="00432BDA" w:rsidRDefault="00D40B66" w:rsidP="00D40B66">
      <w:pPr>
        <w:pStyle w:val="ListParagraph"/>
        <w:numPr>
          <w:ilvl w:val="0"/>
          <w:numId w:val="32"/>
        </w:numPr>
        <w:rPr>
          <w:lang w:val="en-US"/>
        </w:rPr>
      </w:pPr>
      <w:r w:rsidRPr="00432BDA">
        <w:rPr>
          <w:lang w:val="en-US"/>
        </w:rPr>
        <w:t>Bullying (including cyberbullying, prejudice-based and discriminatory bullying);</w:t>
      </w:r>
    </w:p>
    <w:p w14:paraId="257F4062" w14:textId="2A1820B2" w:rsidR="00432BDA" w:rsidRPr="00432BDA" w:rsidRDefault="00D40B66" w:rsidP="00D40B66">
      <w:pPr>
        <w:pStyle w:val="ListParagraph"/>
        <w:numPr>
          <w:ilvl w:val="0"/>
          <w:numId w:val="32"/>
        </w:numPr>
        <w:rPr>
          <w:lang w:val="en-US"/>
        </w:rPr>
      </w:pPr>
      <w:r w:rsidRPr="00432BDA">
        <w:rPr>
          <w:lang w:val="en-US"/>
        </w:rPr>
        <w:t>Abuse in intimate personal relationships between peers;</w:t>
      </w:r>
    </w:p>
    <w:p w14:paraId="1DD5BDE7" w14:textId="10E00C56" w:rsidR="00432BDA" w:rsidRPr="00432BDA" w:rsidRDefault="00D40B66" w:rsidP="00D40B66">
      <w:pPr>
        <w:pStyle w:val="NoSpacing"/>
        <w:numPr>
          <w:ilvl w:val="0"/>
          <w:numId w:val="32"/>
        </w:numPr>
        <w:rPr>
          <w:lang w:val="en-US"/>
        </w:rPr>
      </w:pPr>
      <w:r w:rsidRPr="00432BDA">
        <w:rPr>
          <w:lang w:val="en-US"/>
        </w:rPr>
        <w:t>Physical abuse such as biting, hitting, kicking or hair pulling, or otherwise causing physical</w:t>
      </w:r>
    </w:p>
    <w:p w14:paraId="425B706F" w14:textId="0F7BFBB3" w:rsidR="00432BDA" w:rsidRPr="00D40B66" w:rsidRDefault="00D40B66" w:rsidP="00D40B66">
      <w:pPr>
        <w:pStyle w:val="NoSpacing"/>
        <w:ind w:left="720"/>
        <w:rPr>
          <w:lang w:val="en-US"/>
        </w:rPr>
      </w:pPr>
      <w:r>
        <w:rPr>
          <w:lang w:val="en-US"/>
        </w:rPr>
        <w:t>h</w:t>
      </w:r>
      <w:r w:rsidRPr="00D40B66">
        <w:rPr>
          <w:lang w:val="en-US"/>
        </w:rPr>
        <w:t>arm</w:t>
      </w:r>
      <w:r w:rsidR="00432BDA" w:rsidRPr="00D40B66">
        <w:rPr>
          <w:lang w:val="en-US"/>
        </w:rPr>
        <w:t>(this may include in online element which facilitates, threatens and/or encourages physical abuse);</w:t>
      </w:r>
    </w:p>
    <w:p w14:paraId="48F53395" w14:textId="07E19FCC" w:rsidR="00432BDA" w:rsidRPr="00432BDA" w:rsidRDefault="00D40B66" w:rsidP="00D40B66">
      <w:pPr>
        <w:pStyle w:val="ListParagraph"/>
        <w:numPr>
          <w:ilvl w:val="0"/>
          <w:numId w:val="32"/>
        </w:numPr>
        <w:rPr>
          <w:lang w:val="en-US"/>
        </w:rPr>
      </w:pPr>
      <w:r w:rsidRPr="00432BDA">
        <w:rPr>
          <w:lang w:val="en-US"/>
        </w:rPr>
        <w:t>Sexual violence, such as rape, assault by penetration and sexual assault; (this may include</w:t>
      </w:r>
    </w:p>
    <w:p w14:paraId="01C8AC21" w14:textId="19716C2E" w:rsidR="00432BDA" w:rsidRPr="00432BDA" w:rsidRDefault="00D40B66" w:rsidP="00D40B66">
      <w:pPr>
        <w:pStyle w:val="ListParagraph"/>
        <w:rPr>
          <w:lang w:val="en-US"/>
        </w:rPr>
      </w:pPr>
      <w:r>
        <w:rPr>
          <w:lang w:val="en-US"/>
        </w:rPr>
        <w:t>a</w:t>
      </w:r>
      <w:r w:rsidRPr="00432BDA">
        <w:rPr>
          <w:lang w:val="en-US"/>
        </w:rPr>
        <w:t>n online element which facilitates, threatens and/or encourages sexual vio</w:t>
      </w:r>
      <w:r w:rsidR="00432BDA" w:rsidRPr="00432BDA">
        <w:rPr>
          <w:lang w:val="en-US"/>
        </w:rPr>
        <w:t>lence);</w:t>
      </w:r>
    </w:p>
    <w:p w14:paraId="0A802F08" w14:textId="54C8A1D9" w:rsidR="00432BDA" w:rsidRPr="00432BDA" w:rsidRDefault="00D40B66" w:rsidP="00D40B66">
      <w:pPr>
        <w:pStyle w:val="ListParagraph"/>
        <w:numPr>
          <w:ilvl w:val="0"/>
          <w:numId w:val="32"/>
        </w:numPr>
        <w:rPr>
          <w:lang w:val="en-US"/>
        </w:rPr>
      </w:pPr>
      <w:r w:rsidRPr="00432BDA">
        <w:rPr>
          <w:lang w:val="en-US"/>
        </w:rPr>
        <w:t>Sexual harassment, such as sexual comments, remarks, jokes and online sexual harassment,</w:t>
      </w:r>
    </w:p>
    <w:p w14:paraId="7298EC7E" w14:textId="2558296E" w:rsidR="00432BDA" w:rsidRPr="00432BDA" w:rsidRDefault="00D40B66" w:rsidP="00D40B66">
      <w:pPr>
        <w:pStyle w:val="ListParagraph"/>
        <w:rPr>
          <w:lang w:val="en-US"/>
        </w:rPr>
      </w:pPr>
      <w:r>
        <w:rPr>
          <w:lang w:val="en-US"/>
        </w:rPr>
        <w:t>w</w:t>
      </w:r>
      <w:r w:rsidRPr="00432BDA">
        <w:rPr>
          <w:lang w:val="en-US"/>
        </w:rPr>
        <w:t>hich may be standalone or part of a broader pattern of abuse;</w:t>
      </w:r>
    </w:p>
    <w:p w14:paraId="6FB5A382" w14:textId="785CE5F5" w:rsidR="00432BDA" w:rsidRPr="00432BDA" w:rsidRDefault="00D40B66" w:rsidP="00D40B66">
      <w:pPr>
        <w:pStyle w:val="ListParagraph"/>
        <w:numPr>
          <w:ilvl w:val="0"/>
          <w:numId w:val="32"/>
        </w:numPr>
        <w:rPr>
          <w:lang w:val="en-US"/>
        </w:rPr>
      </w:pPr>
      <w:r w:rsidRPr="00432BDA">
        <w:rPr>
          <w:lang w:val="en-US"/>
        </w:rPr>
        <w:t>Causing someone to engage in sexual activity without consent, such as forcing someone to</w:t>
      </w:r>
    </w:p>
    <w:p w14:paraId="264EABFD" w14:textId="4D749D26" w:rsidR="00432BDA" w:rsidRPr="00432BDA" w:rsidRDefault="00D40B66" w:rsidP="00D40B66">
      <w:pPr>
        <w:pStyle w:val="ListParagraph"/>
        <w:rPr>
          <w:lang w:val="en-US"/>
        </w:rPr>
      </w:pPr>
      <w:r>
        <w:rPr>
          <w:lang w:val="en-US"/>
        </w:rPr>
        <w:t>s</w:t>
      </w:r>
      <w:r w:rsidRPr="00432BDA">
        <w:rPr>
          <w:lang w:val="en-US"/>
        </w:rPr>
        <w:t>tr</w:t>
      </w:r>
      <w:r w:rsidR="00432BDA" w:rsidRPr="00432BDA">
        <w:rPr>
          <w:lang w:val="en-US"/>
        </w:rPr>
        <w:t>ip, touch themselves sexually, or to engage in sexual activity with a third party;</w:t>
      </w:r>
    </w:p>
    <w:p w14:paraId="3328C2D5" w14:textId="782BB067" w:rsidR="00432BDA" w:rsidRPr="00432BDA" w:rsidRDefault="00D40B66" w:rsidP="00D40B66">
      <w:pPr>
        <w:pStyle w:val="ListParagraph"/>
        <w:numPr>
          <w:ilvl w:val="0"/>
          <w:numId w:val="32"/>
        </w:numPr>
        <w:rPr>
          <w:lang w:val="en-US"/>
        </w:rPr>
      </w:pPr>
      <w:r w:rsidRPr="00432BDA">
        <w:rPr>
          <w:lang w:val="en-US"/>
        </w:rPr>
        <w:t>Consensual and non-consensual sharing of nudes and semi-nude images</w:t>
      </w:r>
    </w:p>
    <w:p w14:paraId="1E557EE5" w14:textId="672B5EFB" w:rsidR="001E04F3" w:rsidRDefault="00D40B66" w:rsidP="00D40B66">
      <w:pPr>
        <w:pStyle w:val="ListParagraph"/>
        <w:rPr>
          <w:lang w:val="en-US"/>
        </w:rPr>
      </w:pPr>
      <w:r>
        <w:rPr>
          <w:lang w:val="en-US"/>
        </w:rPr>
        <w:t>a</w:t>
      </w:r>
      <w:r w:rsidRPr="00432BDA">
        <w:rPr>
          <w:lang w:val="en-US"/>
        </w:rPr>
        <w:t>nd/or videos (also known as sexting or youth produced sexual imagery);</w:t>
      </w:r>
    </w:p>
    <w:p w14:paraId="05E7BAB3" w14:textId="77777777" w:rsidR="00D40B66" w:rsidRDefault="00D40B66" w:rsidP="00D40B66">
      <w:pPr>
        <w:pStyle w:val="ListParagraph"/>
        <w:rPr>
          <w:lang w:val="en-US"/>
        </w:rPr>
      </w:pPr>
    </w:p>
    <w:p w14:paraId="1C6A2034" w14:textId="1043575E" w:rsidR="00432BDA" w:rsidRPr="00432BDA" w:rsidRDefault="00D40B66" w:rsidP="00D40B66">
      <w:pPr>
        <w:pStyle w:val="ListParagraph"/>
        <w:numPr>
          <w:ilvl w:val="0"/>
          <w:numId w:val="32"/>
        </w:numPr>
        <w:rPr>
          <w:lang w:val="en-US"/>
        </w:rPr>
      </w:pPr>
      <w:r w:rsidRPr="00432BDA">
        <w:rPr>
          <w:lang w:val="en-US"/>
        </w:rPr>
        <w:lastRenderedPageBreak/>
        <w:t xml:space="preserve">Upskirting – which typically </w:t>
      </w:r>
      <w:r w:rsidR="00432BDA" w:rsidRPr="00432BDA">
        <w:rPr>
          <w:lang w:val="en-US"/>
        </w:rPr>
        <w:t>involves taking a picture under a person’s clothing without their</w:t>
      </w:r>
    </w:p>
    <w:p w14:paraId="2E6232F9" w14:textId="52021149" w:rsidR="00432BDA" w:rsidRPr="00432BDA" w:rsidRDefault="00D40B66" w:rsidP="00D40B66">
      <w:pPr>
        <w:pStyle w:val="ListParagraph"/>
        <w:rPr>
          <w:lang w:val="en-US"/>
        </w:rPr>
      </w:pPr>
      <w:r>
        <w:rPr>
          <w:lang w:val="en-US"/>
        </w:rPr>
        <w:t>p</w:t>
      </w:r>
      <w:r w:rsidRPr="00432BDA">
        <w:rPr>
          <w:lang w:val="en-US"/>
        </w:rPr>
        <w:t>ermission, with the intention of viewing their genitals or buttocks to obtain sexual</w:t>
      </w:r>
    </w:p>
    <w:p w14:paraId="084A4A42" w14:textId="172610B9" w:rsidR="00432BDA" w:rsidRPr="00432BDA" w:rsidRDefault="00D40B66" w:rsidP="00D40B66">
      <w:pPr>
        <w:pStyle w:val="ListParagraph"/>
        <w:rPr>
          <w:lang w:val="en-US"/>
        </w:rPr>
      </w:pPr>
      <w:r>
        <w:rPr>
          <w:lang w:val="en-US"/>
        </w:rPr>
        <w:t>g</w:t>
      </w:r>
      <w:r w:rsidRPr="00432BDA">
        <w:rPr>
          <w:lang w:val="en-US"/>
        </w:rPr>
        <w:t>ratification, or cause the victim humiliation, distress or alarm;</w:t>
      </w:r>
    </w:p>
    <w:p w14:paraId="250F8A9D" w14:textId="12FEAD81" w:rsidR="00432BDA" w:rsidRPr="00432BDA" w:rsidRDefault="00D40B66" w:rsidP="00D40B66">
      <w:pPr>
        <w:pStyle w:val="ListParagraph"/>
        <w:numPr>
          <w:ilvl w:val="0"/>
          <w:numId w:val="32"/>
        </w:numPr>
        <w:rPr>
          <w:lang w:val="en-US"/>
        </w:rPr>
      </w:pPr>
      <w:r w:rsidRPr="00432BDA">
        <w:rPr>
          <w:lang w:val="en-US"/>
        </w:rPr>
        <w:t>Initiation/hazing type violence and</w:t>
      </w:r>
      <w:r w:rsidR="00432BDA" w:rsidRPr="00432BDA">
        <w:rPr>
          <w:lang w:val="en-US"/>
        </w:rPr>
        <w:t xml:space="preserve"> rituals (this could include activities involving</w:t>
      </w:r>
    </w:p>
    <w:p w14:paraId="60456B32" w14:textId="2F3D7AFF" w:rsidR="00432BDA" w:rsidRPr="00432BDA" w:rsidRDefault="00D40B66" w:rsidP="00D40B66">
      <w:pPr>
        <w:pStyle w:val="ListParagraph"/>
        <w:rPr>
          <w:lang w:val="en-US"/>
        </w:rPr>
      </w:pPr>
      <w:r>
        <w:rPr>
          <w:lang w:val="en-US"/>
        </w:rPr>
        <w:t>h</w:t>
      </w:r>
      <w:r w:rsidRPr="00432BDA">
        <w:rPr>
          <w:lang w:val="en-US"/>
        </w:rPr>
        <w:t>arassment, abuse or humiliation used as a way of initiating a person into a group and may</w:t>
      </w:r>
    </w:p>
    <w:p w14:paraId="61E92CCD" w14:textId="11FB0D24" w:rsidR="001E04F3" w:rsidRDefault="00D40B66" w:rsidP="00D40B66">
      <w:pPr>
        <w:pStyle w:val="ListParagraph"/>
        <w:rPr>
          <w:lang w:val="en-US"/>
        </w:rPr>
      </w:pPr>
      <w:r>
        <w:rPr>
          <w:lang w:val="en-US"/>
        </w:rPr>
        <w:t>a</w:t>
      </w:r>
      <w:r w:rsidRPr="00432BDA">
        <w:rPr>
          <w:lang w:val="en-US"/>
        </w:rPr>
        <w:t>lso include an online element);</w:t>
      </w:r>
    </w:p>
    <w:p w14:paraId="243CF94D" w14:textId="237E367E" w:rsidR="00432BDA" w:rsidRPr="00432BDA" w:rsidRDefault="00D40B66" w:rsidP="00D40B66">
      <w:pPr>
        <w:pStyle w:val="ListParagraph"/>
        <w:numPr>
          <w:ilvl w:val="0"/>
          <w:numId w:val="32"/>
        </w:numPr>
        <w:rPr>
          <w:lang w:val="en-US"/>
        </w:rPr>
      </w:pPr>
      <w:r w:rsidRPr="00432BDA">
        <w:rPr>
          <w:lang w:val="en-US"/>
        </w:rPr>
        <w:t>Prejudiced behaviour - a range of behaviours which causes someone to feel powerl</w:t>
      </w:r>
      <w:r w:rsidR="00432BDA" w:rsidRPr="00432BDA">
        <w:rPr>
          <w:lang w:val="en-US"/>
        </w:rPr>
        <w:t>ess,</w:t>
      </w:r>
    </w:p>
    <w:p w14:paraId="5234C9E6" w14:textId="4BAD12BB" w:rsidR="00432BDA" w:rsidRPr="00432BDA" w:rsidRDefault="00D40B66" w:rsidP="00D40B66">
      <w:pPr>
        <w:pStyle w:val="ListParagraph"/>
        <w:rPr>
          <w:lang w:val="en-US"/>
        </w:rPr>
      </w:pPr>
      <w:r>
        <w:rPr>
          <w:lang w:val="en-US"/>
        </w:rPr>
        <w:t>w</w:t>
      </w:r>
      <w:r w:rsidRPr="00432BDA">
        <w:rPr>
          <w:lang w:val="en-US"/>
        </w:rPr>
        <w:t>orthless or excluded and which relates to prejudices around belonging, identity and</w:t>
      </w:r>
    </w:p>
    <w:p w14:paraId="4E326EF8" w14:textId="27F491FE" w:rsidR="00432BDA" w:rsidRPr="00432BDA" w:rsidRDefault="00D40B66" w:rsidP="00D40B66">
      <w:pPr>
        <w:pStyle w:val="ListParagraph"/>
        <w:rPr>
          <w:lang w:val="en-US"/>
        </w:rPr>
      </w:pPr>
      <w:r>
        <w:rPr>
          <w:lang w:val="en-US"/>
        </w:rPr>
        <w:t>e</w:t>
      </w:r>
      <w:r w:rsidRPr="00432BDA">
        <w:rPr>
          <w:lang w:val="en-US"/>
        </w:rPr>
        <w:t>quality, in particular prejudices linked to disabilities, special educational needs, ethnic,</w:t>
      </w:r>
    </w:p>
    <w:p w14:paraId="1DB59F51" w14:textId="270EB457" w:rsidR="00432BDA" w:rsidRDefault="00D40B66" w:rsidP="00D40B66">
      <w:pPr>
        <w:pStyle w:val="ListParagraph"/>
        <w:rPr>
          <w:lang w:val="en-US"/>
        </w:rPr>
      </w:pPr>
      <w:r>
        <w:rPr>
          <w:lang w:val="en-US"/>
        </w:rPr>
        <w:t>c</w:t>
      </w:r>
      <w:r w:rsidRPr="00432BDA">
        <w:rPr>
          <w:lang w:val="en-US"/>
        </w:rPr>
        <w:t>ultural and religious backgrounds, gender and sexual identity.</w:t>
      </w:r>
    </w:p>
    <w:p w14:paraId="48E9E0CF" w14:textId="77777777" w:rsidR="00D40B66" w:rsidRPr="00432BDA" w:rsidRDefault="00D40B66" w:rsidP="00B103FE">
      <w:pPr>
        <w:pStyle w:val="ListParagraph"/>
        <w:ind w:left="0"/>
        <w:rPr>
          <w:lang w:val="en-US"/>
        </w:rPr>
      </w:pPr>
    </w:p>
    <w:p w14:paraId="5BAD9627" w14:textId="77777777" w:rsidR="00432BDA" w:rsidRPr="00432BDA" w:rsidRDefault="00432BDA" w:rsidP="00B103FE">
      <w:pPr>
        <w:pStyle w:val="ListParagraph"/>
        <w:ind w:left="0"/>
        <w:rPr>
          <w:lang w:val="en-US"/>
        </w:rPr>
      </w:pPr>
      <w:r w:rsidRPr="00432BDA">
        <w:rPr>
          <w:lang w:val="en-US"/>
        </w:rPr>
        <w:t>Abuse is abuse and should never be tolerated or passed off as ‘banter’ or ‘part of growing up’.</w:t>
      </w:r>
    </w:p>
    <w:p w14:paraId="2D664B0F" w14:textId="77777777" w:rsidR="00432BDA" w:rsidRPr="00432BDA" w:rsidRDefault="00432BDA" w:rsidP="00B103FE">
      <w:pPr>
        <w:pStyle w:val="ListParagraph"/>
        <w:ind w:left="0"/>
        <w:rPr>
          <w:lang w:val="en-US"/>
        </w:rPr>
      </w:pPr>
      <w:r w:rsidRPr="00432BDA">
        <w:rPr>
          <w:lang w:val="en-US"/>
        </w:rPr>
        <w:t>Different gender issues can be prevalent when dealing with child-on-child abuse, for example</w:t>
      </w:r>
    </w:p>
    <w:p w14:paraId="485A3FB6" w14:textId="7A293682" w:rsidR="00432BDA" w:rsidRDefault="00432BDA" w:rsidP="00B103FE">
      <w:pPr>
        <w:pStyle w:val="ListParagraph"/>
        <w:ind w:left="0"/>
        <w:rPr>
          <w:lang w:val="en-US"/>
        </w:rPr>
      </w:pPr>
      <w:r w:rsidRPr="00432BDA">
        <w:rPr>
          <w:lang w:val="en-US"/>
        </w:rPr>
        <w:t>pupils being sexually touched/assaulted or boys being subject to initiation/hazing type violence.</w:t>
      </w:r>
    </w:p>
    <w:p w14:paraId="1A1D0F51" w14:textId="77777777" w:rsidR="00D40B66" w:rsidRPr="00432BDA" w:rsidRDefault="00D40B66" w:rsidP="00B103FE">
      <w:pPr>
        <w:pStyle w:val="ListParagraph"/>
        <w:ind w:left="0"/>
        <w:rPr>
          <w:lang w:val="en-US"/>
        </w:rPr>
      </w:pPr>
    </w:p>
    <w:p w14:paraId="494B0AF9" w14:textId="77777777" w:rsidR="00432BDA" w:rsidRPr="00432BDA" w:rsidRDefault="00432BDA" w:rsidP="00D40B66">
      <w:pPr>
        <w:pStyle w:val="Heading3"/>
        <w:rPr>
          <w:lang w:val="en-US"/>
        </w:rPr>
      </w:pPr>
      <w:r w:rsidRPr="00432BDA">
        <w:rPr>
          <w:lang w:val="en-US"/>
        </w:rPr>
        <w:t>Vulnerable children: children who need a social worker and CIN (Child in Need) and</w:t>
      </w:r>
    </w:p>
    <w:p w14:paraId="3F26B334" w14:textId="4AB5A73C" w:rsidR="008040A2" w:rsidRPr="008040A2" w:rsidRDefault="00432BDA" w:rsidP="008040A2">
      <w:pPr>
        <w:pStyle w:val="Heading3"/>
        <w:rPr>
          <w:lang w:val="en-US"/>
        </w:rPr>
      </w:pPr>
      <w:r w:rsidRPr="00432BDA">
        <w:rPr>
          <w:lang w:val="en-US"/>
        </w:rPr>
        <w:t>CPP (Child Protection Plans)</w:t>
      </w:r>
    </w:p>
    <w:p w14:paraId="4A63E300" w14:textId="77777777" w:rsidR="00D40B66" w:rsidRPr="00432BDA" w:rsidRDefault="00D40B66" w:rsidP="00B103FE">
      <w:pPr>
        <w:pStyle w:val="ListParagraph"/>
        <w:ind w:left="0"/>
        <w:rPr>
          <w:lang w:val="en-US"/>
        </w:rPr>
      </w:pPr>
    </w:p>
    <w:p w14:paraId="2BC83815" w14:textId="6F8F4A75" w:rsidR="00432BDA" w:rsidRDefault="00432BDA" w:rsidP="00B103FE">
      <w:pPr>
        <w:pStyle w:val="ListParagraph"/>
        <w:ind w:left="0"/>
        <w:rPr>
          <w:lang w:val="en-US"/>
        </w:rPr>
      </w:pPr>
      <w:r w:rsidRPr="00432BDA">
        <w:rPr>
          <w:lang w:val="en-US"/>
        </w:rPr>
        <w:t>Vulnerable children include those who have a social worker and those children and young people up to the</w:t>
      </w:r>
      <w:r w:rsidR="00CB7661">
        <w:rPr>
          <w:lang w:val="en-US"/>
        </w:rPr>
        <w:t xml:space="preserve"> </w:t>
      </w:r>
      <w:r w:rsidRPr="00432BDA">
        <w:rPr>
          <w:lang w:val="en-US"/>
        </w:rPr>
        <w:t>age of 25 with education, health and care (EHC) plans.</w:t>
      </w:r>
    </w:p>
    <w:p w14:paraId="67285F2A" w14:textId="77777777" w:rsidR="00CB7661" w:rsidRPr="00432BDA" w:rsidRDefault="00CB7661" w:rsidP="00B103FE">
      <w:pPr>
        <w:pStyle w:val="ListParagraph"/>
        <w:ind w:left="0"/>
        <w:rPr>
          <w:lang w:val="en-US"/>
        </w:rPr>
      </w:pPr>
    </w:p>
    <w:p w14:paraId="1A0E4D47" w14:textId="2A7E054F" w:rsidR="00432BDA" w:rsidRDefault="00432BDA" w:rsidP="00B103FE">
      <w:pPr>
        <w:pStyle w:val="ListParagraph"/>
        <w:ind w:left="0"/>
        <w:rPr>
          <w:lang w:val="en-US"/>
        </w:rPr>
      </w:pPr>
      <w:r w:rsidRPr="00432BDA">
        <w:rPr>
          <w:lang w:val="en-US"/>
        </w:rPr>
        <w:t>Children may need a social worker due to safeguarding or welfare needs. Children may need this help due</w:t>
      </w:r>
      <w:r w:rsidR="001E04F3">
        <w:rPr>
          <w:lang w:val="en-US"/>
        </w:rPr>
        <w:t xml:space="preserve"> </w:t>
      </w:r>
      <w:r w:rsidRPr="00432BDA">
        <w:rPr>
          <w:lang w:val="en-US"/>
        </w:rPr>
        <w:t>to abuse, neglect and complex family circumstances. A child’s experiences of adversity and trauma can</w:t>
      </w:r>
      <w:r w:rsidR="001E04F3">
        <w:rPr>
          <w:lang w:val="en-US"/>
        </w:rPr>
        <w:t xml:space="preserve"> </w:t>
      </w:r>
      <w:r w:rsidRPr="00432BDA">
        <w:rPr>
          <w:lang w:val="en-US"/>
        </w:rPr>
        <w:t>leave them vulnerable to further harm, as well as educationally disadvantaged in facing barriers to</w:t>
      </w:r>
      <w:r w:rsidR="001E04F3">
        <w:rPr>
          <w:lang w:val="en-US"/>
        </w:rPr>
        <w:t xml:space="preserve"> </w:t>
      </w:r>
      <w:r w:rsidRPr="00432BDA">
        <w:rPr>
          <w:lang w:val="en-US"/>
        </w:rPr>
        <w:t>attendance, learning, behaviour and mental health.</w:t>
      </w:r>
    </w:p>
    <w:p w14:paraId="3F9E6B36" w14:textId="77777777" w:rsidR="00D40B66" w:rsidRPr="00432BDA" w:rsidRDefault="00D40B66" w:rsidP="00B103FE">
      <w:pPr>
        <w:pStyle w:val="ListParagraph"/>
        <w:ind w:left="0"/>
        <w:rPr>
          <w:lang w:val="en-US"/>
        </w:rPr>
      </w:pPr>
    </w:p>
    <w:p w14:paraId="7B0A22B1" w14:textId="77777777" w:rsidR="00CB7661" w:rsidRDefault="00432BDA" w:rsidP="00B103FE">
      <w:pPr>
        <w:pStyle w:val="ListParagraph"/>
        <w:ind w:left="0"/>
        <w:rPr>
          <w:lang w:val="en-US"/>
        </w:rPr>
      </w:pPr>
      <w:r w:rsidRPr="00432BDA">
        <w:rPr>
          <w:lang w:val="en-US"/>
        </w:rPr>
        <w:t>Local authorities should share the fact a child has a social worker, and the designated safeguarding</w:t>
      </w:r>
      <w:r w:rsidR="001E04F3">
        <w:rPr>
          <w:lang w:val="en-US"/>
        </w:rPr>
        <w:t xml:space="preserve"> </w:t>
      </w:r>
      <w:r w:rsidRPr="00432BDA">
        <w:rPr>
          <w:lang w:val="en-US"/>
        </w:rPr>
        <w:t>lead</w:t>
      </w:r>
      <w:r w:rsidR="001E04F3">
        <w:rPr>
          <w:lang w:val="en-US"/>
        </w:rPr>
        <w:t xml:space="preserve"> </w:t>
      </w:r>
      <w:r w:rsidRPr="00432BDA">
        <w:rPr>
          <w:lang w:val="en-US"/>
        </w:rPr>
        <w:t>should hold and use this information so that decisions can be made in the best interests of the child’s</w:t>
      </w:r>
      <w:r w:rsidR="001E04F3">
        <w:rPr>
          <w:lang w:val="en-US"/>
        </w:rPr>
        <w:t xml:space="preserve"> </w:t>
      </w:r>
      <w:r w:rsidRPr="00432BDA">
        <w:rPr>
          <w:lang w:val="en-US"/>
        </w:rPr>
        <w:t>safety, welfare and educational outcomes. This should be considered as a matter of routine. There are clear</w:t>
      </w:r>
      <w:r w:rsidR="001E04F3">
        <w:rPr>
          <w:lang w:val="en-US"/>
        </w:rPr>
        <w:t xml:space="preserve"> </w:t>
      </w:r>
      <w:r w:rsidRPr="00432BDA">
        <w:rPr>
          <w:lang w:val="en-US"/>
        </w:rPr>
        <w:t>powers to share this information under existing duties on both local authorities and schools and colleges to</w:t>
      </w:r>
      <w:r w:rsidR="001E04F3">
        <w:rPr>
          <w:lang w:val="en-US"/>
        </w:rPr>
        <w:t xml:space="preserve"> </w:t>
      </w:r>
      <w:r w:rsidRPr="00432BDA">
        <w:rPr>
          <w:lang w:val="en-US"/>
        </w:rPr>
        <w:t>safeguard and promote the welfare of children. Where children need a social worker, this should inform</w:t>
      </w:r>
      <w:r w:rsidR="001E04F3">
        <w:rPr>
          <w:lang w:val="en-US"/>
        </w:rPr>
        <w:t xml:space="preserve"> </w:t>
      </w:r>
      <w:r w:rsidRPr="00432BDA">
        <w:rPr>
          <w:lang w:val="en-US"/>
        </w:rPr>
        <w:t>decisions about safeguarding (for example, responding to unauthorised absence or missing education</w:t>
      </w:r>
      <w:r w:rsidR="001E04F3">
        <w:rPr>
          <w:lang w:val="en-US"/>
        </w:rPr>
        <w:t xml:space="preserve"> </w:t>
      </w:r>
      <w:r w:rsidRPr="00432BDA">
        <w:rPr>
          <w:lang w:val="en-US"/>
        </w:rPr>
        <w:t>where there are known safeguarding risks) and about promoting welfare (for example, considering the</w:t>
      </w:r>
      <w:r w:rsidR="001E04F3">
        <w:rPr>
          <w:lang w:val="en-US"/>
        </w:rPr>
        <w:t xml:space="preserve"> </w:t>
      </w:r>
      <w:r w:rsidRPr="00432BDA">
        <w:rPr>
          <w:lang w:val="en-US"/>
        </w:rPr>
        <w:t>provision of pastoral and/or academic support, alongside action by statutory services).</w:t>
      </w:r>
    </w:p>
    <w:p w14:paraId="4AED00EB" w14:textId="77777777" w:rsidR="00CB7661" w:rsidRDefault="00CB7661" w:rsidP="00B103FE">
      <w:pPr>
        <w:pStyle w:val="ListParagraph"/>
        <w:ind w:left="0"/>
        <w:rPr>
          <w:lang w:val="en-US"/>
        </w:rPr>
      </w:pPr>
    </w:p>
    <w:p w14:paraId="7F99C8F2" w14:textId="01492239" w:rsidR="00432BDA" w:rsidRDefault="00432BDA" w:rsidP="00B103FE">
      <w:pPr>
        <w:pStyle w:val="ListParagraph"/>
        <w:ind w:left="0"/>
        <w:rPr>
          <w:lang w:val="en-US"/>
        </w:rPr>
      </w:pPr>
      <w:r w:rsidRPr="00432BDA">
        <w:rPr>
          <w:lang w:val="en-US"/>
        </w:rPr>
        <w:t>Elmfield will continue to work with and support children’s social workers to help protect vulnerable</w:t>
      </w:r>
      <w:r w:rsidR="001E04F3">
        <w:rPr>
          <w:lang w:val="en-US"/>
        </w:rPr>
        <w:t xml:space="preserve"> </w:t>
      </w:r>
      <w:r w:rsidRPr="00432BDA">
        <w:rPr>
          <w:lang w:val="en-US"/>
        </w:rPr>
        <w:t>children.</w:t>
      </w:r>
    </w:p>
    <w:p w14:paraId="266BEEB9" w14:textId="77777777" w:rsidR="001E04F3" w:rsidRPr="00432BDA" w:rsidRDefault="001E04F3" w:rsidP="00B103FE">
      <w:pPr>
        <w:pStyle w:val="ListParagraph"/>
        <w:ind w:left="0"/>
        <w:rPr>
          <w:lang w:val="en-US"/>
        </w:rPr>
      </w:pPr>
    </w:p>
    <w:p w14:paraId="49BEEEBD" w14:textId="15B1FDF6" w:rsidR="00432BDA" w:rsidRDefault="00432BDA" w:rsidP="00B26B97">
      <w:pPr>
        <w:pStyle w:val="Heading3"/>
        <w:rPr>
          <w:lang w:val="en-US"/>
        </w:rPr>
      </w:pPr>
      <w:bookmarkStart w:id="18" w:name="_Mental_Health"/>
      <w:bookmarkEnd w:id="18"/>
      <w:r w:rsidRPr="00432BDA">
        <w:rPr>
          <w:lang w:val="en-US"/>
        </w:rPr>
        <w:t>Mental Health</w:t>
      </w:r>
    </w:p>
    <w:p w14:paraId="6868762B" w14:textId="77777777" w:rsidR="001E04F3" w:rsidRPr="00432BDA" w:rsidRDefault="001E04F3" w:rsidP="00B103FE">
      <w:pPr>
        <w:pStyle w:val="ListParagraph"/>
        <w:ind w:left="0"/>
        <w:rPr>
          <w:lang w:val="en-US"/>
        </w:rPr>
      </w:pPr>
    </w:p>
    <w:p w14:paraId="3CD9A832" w14:textId="77777777" w:rsidR="00432BDA" w:rsidRPr="00432BDA" w:rsidRDefault="00432BDA" w:rsidP="00B103FE">
      <w:pPr>
        <w:pStyle w:val="ListParagraph"/>
        <w:ind w:left="0"/>
        <w:rPr>
          <w:lang w:val="en-US"/>
        </w:rPr>
      </w:pPr>
      <w:r w:rsidRPr="00432BDA">
        <w:rPr>
          <w:lang w:val="en-US"/>
        </w:rPr>
        <w:t>Elmfield has an important role to play in supporting the mental health and wellbeing of their pupils.</w:t>
      </w:r>
    </w:p>
    <w:p w14:paraId="77894277" w14:textId="22CAD0C0" w:rsidR="00432BDA" w:rsidRPr="00432BDA" w:rsidRDefault="00432BDA" w:rsidP="00B103FE">
      <w:pPr>
        <w:pStyle w:val="ListParagraph"/>
        <w:ind w:left="0"/>
        <w:rPr>
          <w:lang w:val="en-US"/>
        </w:rPr>
      </w:pPr>
      <w:r w:rsidRPr="00432BDA">
        <w:rPr>
          <w:lang w:val="en-US"/>
        </w:rPr>
        <w:t>All staff should be aware that mental health problems can, in some cases, be an indicator that a child has</w:t>
      </w:r>
      <w:r w:rsidR="001E04F3">
        <w:rPr>
          <w:lang w:val="en-US"/>
        </w:rPr>
        <w:t xml:space="preserve"> </w:t>
      </w:r>
      <w:r w:rsidRPr="00432BDA">
        <w:rPr>
          <w:lang w:val="en-US"/>
        </w:rPr>
        <w:t xml:space="preserve">suffered or is at risk of suffering abuse, neglect or exploitation. Only appropriately trained </w:t>
      </w:r>
      <w:r w:rsidRPr="00432BDA">
        <w:rPr>
          <w:lang w:val="en-US"/>
        </w:rPr>
        <w:lastRenderedPageBreak/>
        <w:t>professionals</w:t>
      </w:r>
      <w:r w:rsidR="001E04F3">
        <w:rPr>
          <w:lang w:val="en-US"/>
        </w:rPr>
        <w:t xml:space="preserve"> </w:t>
      </w:r>
      <w:r w:rsidRPr="00432BDA">
        <w:rPr>
          <w:lang w:val="en-US"/>
        </w:rPr>
        <w:t>should attempt to make a diagnosis of a mental health problem. Education staff, however, are well placed</w:t>
      </w:r>
      <w:r w:rsidR="001E04F3">
        <w:rPr>
          <w:lang w:val="en-US"/>
        </w:rPr>
        <w:t xml:space="preserve"> </w:t>
      </w:r>
      <w:r w:rsidRPr="00432BDA">
        <w:rPr>
          <w:lang w:val="en-US"/>
        </w:rPr>
        <w:t>to observe children day-today and identify those whose behaviour suggests that they may be experiencing a</w:t>
      </w:r>
      <w:r w:rsidR="001E04F3">
        <w:rPr>
          <w:lang w:val="en-US"/>
        </w:rPr>
        <w:t xml:space="preserve"> </w:t>
      </w:r>
      <w:r w:rsidRPr="00432BDA">
        <w:rPr>
          <w:lang w:val="en-US"/>
        </w:rPr>
        <w:t>mental health problem or be at risk of developing one.</w:t>
      </w:r>
    </w:p>
    <w:p w14:paraId="67C7D25A" w14:textId="77777777" w:rsidR="00432BDA" w:rsidRPr="00432BDA" w:rsidRDefault="00432BDA" w:rsidP="00B103FE">
      <w:pPr>
        <w:pStyle w:val="ListParagraph"/>
        <w:ind w:left="0"/>
        <w:rPr>
          <w:lang w:val="en-US"/>
        </w:rPr>
      </w:pPr>
      <w:r w:rsidRPr="00432BDA">
        <w:rPr>
          <w:lang w:val="en-US"/>
        </w:rPr>
        <w:t>Where children have suffered abuse and neglect, or other potentially traumatic adverse childhood</w:t>
      </w:r>
    </w:p>
    <w:p w14:paraId="00CD0C9D" w14:textId="6E4D10C3" w:rsidR="00432BDA" w:rsidRDefault="00432BDA" w:rsidP="00B103FE">
      <w:pPr>
        <w:pStyle w:val="ListParagraph"/>
        <w:ind w:left="0"/>
        <w:rPr>
          <w:lang w:val="en-US"/>
        </w:rPr>
      </w:pPr>
      <w:r w:rsidRPr="00432BDA">
        <w:rPr>
          <w:lang w:val="en-US"/>
        </w:rPr>
        <w:t>experiences, this can have a lasting impact throughout childhood, adolescence and into adulthood. It is key</w:t>
      </w:r>
      <w:r w:rsidR="001E04F3">
        <w:rPr>
          <w:lang w:val="en-US"/>
        </w:rPr>
        <w:t xml:space="preserve"> </w:t>
      </w:r>
      <w:r w:rsidRPr="00432BDA">
        <w:rPr>
          <w:lang w:val="en-US"/>
        </w:rPr>
        <w:t>that staff are aware of how these children’s experiences can impact on their mental health, behaviour and</w:t>
      </w:r>
      <w:r w:rsidR="001E04F3">
        <w:rPr>
          <w:lang w:val="en-US"/>
        </w:rPr>
        <w:t xml:space="preserve"> </w:t>
      </w:r>
      <w:r w:rsidRPr="00432BDA">
        <w:rPr>
          <w:lang w:val="en-US"/>
        </w:rPr>
        <w:t>education.</w:t>
      </w:r>
    </w:p>
    <w:p w14:paraId="1D88F03E" w14:textId="77777777" w:rsidR="001E04F3" w:rsidRPr="00432BDA" w:rsidRDefault="001E04F3" w:rsidP="00B103FE">
      <w:pPr>
        <w:pStyle w:val="ListParagraph"/>
        <w:ind w:left="0"/>
        <w:rPr>
          <w:lang w:val="en-US"/>
        </w:rPr>
      </w:pPr>
    </w:p>
    <w:p w14:paraId="4B8136A3" w14:textId="2D504DB3" w:rsidR="00432BDA" w:rsidRDefault="00432BDA" w:rsidP="00B103FE">
      <w:pPr>
        <w:pStyle w:val="ListParagraph"/>
        <w:ind w:left="0"/>
        <w:rPr>
          <w:lang w:val="en-US"/>
        </w:rPr>
      </w:pPr>
      <w:r w:rsidRPr="00432BDA">
        <w:rPr>
          <w:lang w:val="en-US"/>
        </w:rPr>
        <w:t>As a school, we work hard to ensure there are clear systems and processes in place for identifying</w:t>
      </w:r>
      <w:r w:rsidR="001E04F3">
        <w:rPr>
          <w:lang w:val="en-US"/>
        </w:rPr>
        <w:t xml:space="preserve"> </w:t>
      </w:r>
      <w:r w:rsidRPr="00432BDA">
        <w:rPr>
          <w:lang w:val="en-US"/>
        </w:rPr>
        <w:t>possible</w:t>
      </w:r>
      <w:r w:rsidR="001E04F3">
        <w:rPr>
          <w:lang w:val="en-US"/>
        </w:rPr>
        <w:t xml:space="preserve"> </w:t>
      </w:r>
      <w:r w:rsidRPr="00432BDA">
        <w:rPr>
          <w:lang w:val="en-US"/>
        </w:rPr>
        <w:t>mental health problems.</w:t>
      </w:r>
    </w:p>
    <w:p w14:paraId="38706745" w14:textId="77777777" w:rsidR="001E04F3" w:rsidRPr="00432BDA" w:rsidRDefault="001E04F3" w:rsidP="00B103FE">
      <w:pPr>
        <w:pStyle w:val="ListParagraph"/>
        <w:ind w:left="0"/>
        <w:rPr>
          <w:lang w:val="en-US"/>
        </w:rPr>
      </w:pPr>
    </w:p>
    <w:p w14:paraId="47D8E76B" w14:textId="5FE1FE94" w:rsidR="00432BDA" w:rsidRPr="00432BDA" w:rsidRDefault="00432BDA" w:rsidP="00B103FE">
      <w:pPr>
        <w:pStyle w:val="ListParagraph"/>
        <w:ind w:left="0"/>
        <w:rPr>
          <w:lang w:val="en-US"/>
        </w:rPr>
      </w:pPr>
      <w:r w:rsidRPr="00432BDA">
        <w:rPr>
          <w:lang w:val="en-US"/>
        </w:rPr>
        <w:t xml:space="preserve">More information can be found in the </w:t>
      </w:r>
      <w:hyperlink r:id="rId19" w:history="1">
        <w:r w:rsidRPr="00CB7661">
          <w:rPr>
            <w:rStyle w:val="Hyperlink"/>
            <w:lang w:val="en-US"/>
          </w:rPr>
          <w:t>mental health and behaviour in schools guidance</w:t>
        </w:r>
      </w:hyperlink>
      <w:r w:rsidRPr="00432BDA">
        <w:rPr>
          <w:lang w:val="en-US"/>
        </w:rPr>
        <w:t>; Public Health</w:t>
      </w:r>
      <w:r w:rsidR="001E04F3">
        <w:rPr>
          <w:lang w:val="en-US"/>
        </w:rPr>
        <w:t xml:space="preserve"> </w:t>
      </w:r>
      <w:r w:rsidRPr="00432BDA">
        <w:rPr>
          <w:lang w:val="en-US"/>
        </w:rPr>
        <w:t>England has produced a range of resources to support secondary school teachers to promote positive</w:t>
      </w:r>
      <w:r w:rsidR="001E04F3">
        <w:rPr>
          <w:lang w:val="en-US"/>
        </w:rPr>
        <w:t xml:space="preserve"> </w:t>
      </w:r>
      <w:r w:rsidRPr="00432BDA">
        <w:rPr>
          <w:lang w:val="en-US"/>
        </w:rPr>
        <w:t xml:space="preserve">health, wellbeing and resilience among young people. See </w:t>
      </w:r>
      <w:hyperlink r:id="rId20" w:history="1">
        <w:r w:rsidRPr="00CB7661">
          <w:rPr>
            <w:rStyle w:val="Hyperlink"/>
            <w:lang w:val="en-US"/>
          </w:rPr>
          <w:t>Rise Above</w:t>
        </w:r>
      </w:hyperlink>
      <w:r w:rsidRPr="00432BDA">
        <w:rPr>
          <w:lang w:val="en-US"/>
        </w:rPr>
        <w:t xml:space="preserve"> for links to all materials and lesson</w:t>
      </w:r>
      <w:r w:rsidR="001E04F3">
        <w:rPr>
          <w:lang w:val="en-US"/>
        </w:rPr>
        <w:t xml:space="preserve"> </w:t>
      </w:r>
      <w:r w:rsidRPr="00432BDA">
        <w:rPr>
          <w:lang w:val="en-US"/>
        </w:rPr>
        <w:t>plans.</w:t>
      </w:r>
    </w:p>
    <w:p w14:paraId="6732D5BA" w14:textId="7F7D13BE" w:rsidR="00432BDA" w:rsidRPr="00432BDA" w:rsidRDefault="00432BDA" w:rsidP="00B103FE">
      <w:pPr>
        <w:pStyle w:val="ListParagraph"/>
        <w:ind w:left="0"/>
        <w:rPr>
          <w:lang w:val="en-US"/>
        </w:rPr>
      </w:pPr>
    </w:p>
    <w:p w14:paraId="243E22F4" w14:textId="7C6B4EC4" w:rsidR="00432BDA" w:rsidRDefault="00432BDA" w:rsidP="00B26B97">
      <w:pPr>
        <w:pStyle w:val="Heading3"/>
        <w:rPr>
          <w:lang w:val="en-US"/>
        </w:rPr>
      </w:pPr>
      <w:r w:rsidRPr="00432BDA">
        <w:rPr>
          <w:lang w:val="en-US"/>
        </w:rPr>
        <w:t>Neglect</w:t>
      </w:r>
    </w:p>
    <w:p w14:paraId="3BB9A107" w14:textId="77777777" w:rsidR="001E04F3" w:rsidRPr="00432BDA" w:rsidRDefault="001E04F3" w:rsidP="00B103FE">
      <w:pPr>
        <w:pStyle w:val="ListParagraph"/>
        <w:ind w:left="0"/>
        <w:rPr>
          <w:lang w:val="en-US"/>
        </w:rPr>
      </w:pPr>
    </w:p>
    <w:p w14:paraId="7ECFB112" w14:textId="77777777" w:rsidR="00432BDA" w:rsidRPr="00432BDA" w:rsidRDefault="00432BDA" w:rsidP="00B103FE">
      <w:pPr>
        <w:pStyle w:val="ListParagraph"/>
        <w:ind w:left="0"/>
        <w:rPr>
          <w:lang w:val="en-US"/>
        </w:rPr>
      </w:pPr>
      <w:r w:rsidRPr="00432BDA">
        <w:rPr>
          <w:lang w:val="en-US"/>
        </w:rPr>
        <w:t>The persistent failure to meet a child’s basic physical and/or psychological needs, likely to result in</w:t>
      </w:r>
    </w:p>
    <w:p w14:paraId="00C8F5DB" w14:textId="77777777" w:rsidR="00432BDA" w:rsidRPr="00432BDA" w:rsidRDefault="00432BDA" w:rsidP="00B103FE">
      <w:pPr>
        <w:pStyle w:val="ListParagraph"/>
        <w:ind w:left="0"/>
        <w:rPr>
          <w:lang w:val="en-US"/>
        </w:rPr>
      </w:pPr>
      <w:r w:rsidRPr="00432BDA">
        <w:rPr>
          <w:lang w:val="en-US"/>
        </w:rPr>
        <w:t>the serious impairment of the child’s health or development. Neglect may occur during pregnancy</w:t>
      </w:r>
    </w:p>
    <w:p w14:paraId="388C7ED8" w14:textId="77777777" w:rsidR="00432BDA" w:rsidRPr="00432BDA" w:rsidRDefault="00432BDA" w:rsidP="00B103FE">
      <w:pPr>
        <w:pStyle w:val="ListParagraph"/>
        <w:ind w:left="0"/>
        <w:rPr>
          <w:lang w:val="en-US"/>
        </w:rPr>
      </w:pPr>
      <w:r w:rsidRPr="00432BDA">
        <w:rPr>
          <w:lang w:val="en-US"/>
        </w:rPr>
        <w:t>as a result of maternal substance abuse. Once a child is born, neglect may involve a parent or carer</w:t>
      </w:r>
    </w:p>
    <w:p w14:paraId="00EAE55D" w14:textId="77777777" w:rsidR="00432BDA" w:rsidRPr="00432BDA" w:rsidRDefault="00432BDA" w:rsidP="00B103FE">
      <w:pPr>
        <w:pStyle w:val="ListParagraph"/>
        <w:ind w:left="0"/>
        <w:rPr>
          <w:lang w:val="en-US"/>
        </w:rPr>
      </w:pPr>
      <w:r w:rsidRPr="00432BDA">
        <w:rPr>
          <w:lang w:val="en-US"/>
        </w:rPr>
        <w:t>failing to: provide adequate food, clothing and shelter (including exclusion from home or</w:t>
      </w:r>
    </w:p>
    <w:p w14:paraId="4E6DC4E6" w14:textId="77777777" w:rsidR="00432BDA" w:rsidRPr="00432BDA" w:rsidRDefault="00432BDA" w:rsidP="00B103FE">
      <w:pPr>
        <w:pStyle w:val="ListParagraph"/>
        <w:ind w:left="0"/>
        <w:rPr>
          <w:lang w:val="en-US"/>
        </w:rPr>
      </w:pPr>
      <w:r w:rsidRPr="00432BDA">
        <w:rPr>
          <w:lang w:val="en-US"/>
        </w:rPr>
        <w:t>abandonment); protect a child from physical and emotional harm or danger; ensure adequate</w:t>
      </w:r>
    </w:p>
    <w:p w14:paraId="64279A86" w14:textId="77777777" w:rsidR="00432BDA" w:rsidRPr="00432BDA" w:rsidRDefault="00432BDA" w:rsidP="00B103FE">
      <w:pPr>
        <w:pStyle w:val="ListParagraph"/>
        <w:ind w:left="0"/>
        <w:rPr>
          <w:lang w:val="en-US"/>
        </w:rPr>
      </w:pPr>
      <w:r w:rsidRPr="00432BDA">
        <w:rPr>
          <w:lang w:val="en-US"/>
        </w:rPr>
        <w:t>supervision (including the use of inadequate care-givers); or ensure access to appropriate medical</w:t>
      </w:r>
    </w:p>
    <w:p w14:paraId="5E5FEC5B" w14:textId="77777777" w:rsidR="00432BDA" w:rsidRPr="00432BDA" w:rsidRDefault="00432BDA" w:rsidP="00B103FE">
      <w:pPr>
        <w:pStyle w:val="ListParagraph"/>
        <w:ind w:left="0"/>
        <w:rPr>
          <w:lang w:val="en-US"/>
        </w:rPr>
      </w:pPr>
      <w:r w:rsidRPr="00432BDA">
        <w:rPr>
          <w:lang w:val="en-US"/>
        </w:rPr>
        <w:t>care or treatment. It may also include neglect of, or unresponsiveness to, a child’s basic emotional</w:t>
      </w:r>
    </w:p>
    <w:p w14:paraId="20FB4B8F" w14:textId="6870395E" w:rsidR="00432BDA" w:rsidRDefault="00432BDA" w:rsidP="00B103FE">
      <w:pPr>
        <w:pStyle w:val="ListParagraph"/>
        <w:ind w:left="0"/>
        <w:rPr>
          <w:lang w:val="en-US"/>
        </w:rPr>
      </w:pPr>
      <w:r w:rsidRPr="00432BDA">
        <w:rPr>
          <w:lang w:val="en-US"/>
        </w:rPr>
        <w:t>needs.</w:t>
      </w:r>
    </w:p>
    <w:p w14:paraId="3455BC71" w14:textId="77777777" w:rsidR="001E04F3" w:rsidRPr="00432BDA" w:rsidRDefault="001E04F3" w:rsidP="00B103FE">
      <w:pPr>
        <w:pStyle w:val="ListParagraph"/>
        <w:ind w:left="0"/>
        <w:rPr>
          <w:lang w:val="en-US"/>
        </w:rPr>
      </w:pPr>
    </w:p>
    <w:p w14:paraId="638E6106" w14:textId="77777777" w:rsidR="00432BDA" w:rsidRPr="00432BDA" w:rsidRDefault="00432BDA" w:rsidP="00CB7661">
      <w:pPr>
        <w:pStyle w:val="ListParagraph"/>
        <w:numPr>
          <w:ilvl w:val="0"/>
          <w:numId w:val="32"/>
        </w:numPr>
        <w:rPr>
          <w:lang w:val="en-US"/>
        </w:rPr>
      </w:pPr>
      <w:r w:rsidRPr="00432BDA">
        <w:rPr>
          <w:lang w:val="en-US"/>
        </w:rPr>
        <w:t>Possible signs of Neglect</w:t>
      </w:r>
    </w:p>
    <w:p w14:paraId="682D063C" w14:textId="05BC584D" w:rsidR="00432BDA" w:rsidRPr="00432BDA" w:rsidRDefault="00432BDA" w:rsidP="00CB7661">
      <w:pPr>
        <w:pStyle w:val="ListParagraph"/>
        <w:numPr>
          <w:ilvl w:val="0"/>
          <w:numId w:val="32"/>
        </w:numPr>
        <w:rPr>
          <w:lang w:val="en-US"/>
        </w:rPr>
      </w:pPr>
      <w:r w:rsidRPr="00432BDA">
        <w:rPr>
          <w:lang w:val="en-US"/>
        </w:rPr>
        <w:t>Excessive hunger</w:t>
      </w:r>
    </w:p>
    <w:p w14:paraId="22550A95" w14:textId="40691EBF" w:rsidR="00432BDA" w:rsidRPr="00432BDA" w:rsidRDefault="00432BDA" w:rsidP="00CB7661">
      <w:pPr>
        <w:pStyle w:val="ListParagraph"/>
        <w:numPr>
          <w:ilvl w:val="0"/>
          <w:numId w:val="32"/>
        </w:numPr>
        <w:rPr>
          <w:lang w:val="en-US"/>
        </w:rPr>
      </w:pPr>
      <w:r w:rsidRPr="00432BDA">
        <w:rPr>
          <w:lang w:val="en-US"/>
        </w:rPr>
        <w:t>Poor personal hygiene</w:t>
      </w:r>
    </w:p>
    <w:p w14:paraId="3383C75A" w14:textId="2E0DA54D" w:rsidR="00432BDA" w:rsidRPr="00432BDA" w:rsidRDefault="00432BDA" w:rsidP="00CB7661">
      <w:pPr>
        <w:pStyle w:val="ListParagraph"/>
        <w:numPr>
          <w:ilvl w:val="0"/>
          <w:numId w:val="32"/>
        </w:numPr>
        <w:rPr>
          <w:lang w:val="en-US"/>
        </w:rPr>
      </w:pPr>
      <w:r w:rsidRPr="00432BDA">
        <w:rPr>
          <w:lang w:val="en-US"/>
        </w:rPr>
        <w:t>Inappropriate clothing</w:t>
      </w:r>
    </w:p>
    <w:p w14:paraId="61839DA3" w14:textId="63A6F642" w:rsidR="00432BDA" w:rsidRPr="00432BDA" w:rsidRDefault="00432BDA" w:rsidP="00CB7661">
      <w:pPr>
        <w:pStyle w:val="ListParagraph"/>
        <w:numPr>
          <w:ilvl w:val="0"/>
          <w:numId w:val="32"/>
        </w:numPr>
        <w:rPr>
          <w:lang w:val="en-US"/>
        </w:rPr>
      </w:pPr>
      <w:r w:rsidRPr="00432BDA">
        <w:rPr>
          <w:lang w:val="en-US"/>
        </w:rPr>
        <w:t>Frequent lateness or non-attendance</w:t>
      </w:r>
    </w:p>
    <w:p w14:paraId="11435D2B" w14:textId="5E5FF087" w:rsidR="00432BDA" w:rsidRPr="00432BDA" w:rsidRDefault="00432BDA" w:rsidP="00CB7661">
      <w:pPr>
        <w:pStyle w:val="ListParagraph"/>
        <w:numPr>
          <w:ilvl w:val="0"/>
          <w:numId w:val="32"/>
        </w:numPr>
        <w:rPr>
          <w:lang w:val="en-US"/>
        </w:rPr>
      </w:pPr>
      <w:r w:rsidRPr="00432BDA">
        <w:rPr>
          <w:lang w:val="en-US"/>
        </w:rPr>
        <w:t>Low self esteem</w:t>
      </w:r>
    </w:p>
    <w:p w14:paraId="605A0420" w14:textId="5E3B11ED" w:rsidR="00432BDA" w:rsidRPr="00432BDA" w:rsidRDefault="00432BDA" w:rsidP="00CB7661">
      <w:pPr>
        <w:pStyle w:val="ListParagraph"/>
        <w:numPr>
          <w:ilvl w:val="0"/>
          <w:numId w:val="32"/>
        </w:numPr>
        <w:rPr>
          <w:lang w:val="en-US"/>
        </w:rPr>
      </w:pPr>
      <w:r w:rsidRPr="00432BDA">
        <w:rPr>
          <w:lang w:val="en-US"/>
        </w:rPr>
        <w:t>Poor social relationships</w:t>
      </w:r>
    </w:p>
    <w:p w14:paraId="785D20BB" w14:textId="716F5FFE" w:rsidR="00432BDA" w:rsidRPr="00432BDA" w:rsidRDefault="00432BDA" w:rsidP="00CB7661">
      <w:pPr>
        <w:pStyle w:val="ListParagraph"/>
        <w:numPr>
          <w:ilvl w:val="0"/>
          <w:numId w:val="32"/>
        </w:numPr>
        <w:rPr>
          <w:lang w:val="en-US"/>
        </w:rPr>
      </w:pPr>
      <w:r w:rsidRPr="00432BDA">
        <w:rPr>
          <w:lang w:val="en-US"/>
        </w:rPr>
        <w:t>Compulsive stealing or scrounging</w:t>
      </w:r>
    </w:p>
    <w:p w14:paraId="27BD8F5C" w14:textId="3B6CC365" w:rsidR="00432BDA" w:rsidRPr="00432BDA" w:rsidRDefault="00432BDA" w:rsidP="00CB7661">
      <w:pPr>
        <w:pStyle w:val="ListParagraph"/>
        <w:numPr>
          <w:ilvl w:val="0"/>
          <w:numId w:val="32"/>
        </w:numPr>
        <w:rPr>
          <w:lang w:val="en-US"/>
        </w:rPr>
      </w:pPr>
      <w:r w:rsidRPr="00432BDA">
        <w:rPr>
          <w:lang w:val="en-US"/>
        </w:rPr>
        <w:t>Untreated illness or injury</w:t>
      </w:r>
    </w:p>
    <w:p w14:paraId="2E3185C7" w14:textId="08C1F6DD" w:rsidR="00432BDA" w:rsidRDefault="00432BDA" w:rsidP="00CB7661">
      <w:pPr>
        <w:pStyle w:val="ListParagraph"/>
        <w:numPr>
          <w:ilvl w:val="0"/>
          <w:numId w:val="32"/>
        </w:numPr>
        <w:rPr>
          <w:lang w:val="en-US"/>
        </w:rPr>
      </w:pPr>
      <w:r w:rsidRPr="00432BDA">
        <w:rPr>
          <w:lang w:val="en-US"/>
        </w:rPr>
        <w:t>Constant tiredness</w:t>
      </w:r>
    </w:p>
    <w:p w14:paraId="14283802" w14:textId="06AF4326" w:rsidR="001E04F3" w:rsidRDefault="001E04F3" w:rsidP="00B103FE">
      <w:pPr>
        <w:pStyle w:val="ListParagraph"/>
        <w:ind w:left="0"/>
        <w:rPr>
          <w:lang w:val="en-US"/>
        </w:rPr>
      </w:pPr>
    </w:p>
    <w:p w14:paraId="0CAFC294" w14:textId="4DC85CF7" w:rsidR="00CB7661" w:rsidRDefault="00CB7661" w:rsidP="00B103FE">
      <w:pPr>
        <w:pStyle w:val="ListParagraph"/>
        <w:ind w:left="0"/>
        <w:rPr>
          <w:lang w:val="en-US"/>
        </w:rPr>
      </w:pPr>
    </w:p>
    <w:p w14:paraId="1AA34839" w14:textId="05167A0B" w:rsidR="00CB7661" w:rsidRDefault="00CB7661" w:rsidP="00B103FE">
      <w:pPr>
        <w:pStyle w:val="ListParagraph"/>
        <w:ind w:left="0"/>
        <w:rPr>
          <w:lang w:val="en-US"/>
        </w:rPr>
      </w:pPr>
    </w:p>
    <w:p w14:paraId="4A54A879" w14:textId="2CD017CE" w:rsidR="00CB7661" w:rsidRDefault="00CB7661" w:rsidP="00B103FE">
      <w:pPr>
        <w:pStyle w:val="ListParagraph"/>
        <w:ind w:left="0"/>
        <w:rPr>
          <w:lang w:val="en-US"/>
        </w:rPr>
      </w:pPr>
    </w:p>
    <w:p w14:paraId="462DF840" w14:textId="6C9994DA" w:rsidR="00CB7661" w:rsidRDefault="00CB7661" w:rsidP="00B103FE">
      <w:pPr>
        <w:pStyle w:val="ListParagraph"/>
        <w:ind w:left="0"/>
        <w:rPr>
          <w:lang w:val="en-US"/>
        </w:rPr>
      </w:pPr>
    </w:p>
    <w:p w14:paraId="5AF054B9" w14:textId="77777777" w:rsidR="00CB7661" w:rsidRPr="00432BDA" w:rsidRDefault="00CB7661" w:rsidP="00B103FE">
      <w:pPr>
        <w:pStyle w:val="ListParagraph"/>
        <w:ind w:left="0"/>
        <w:rPr>
          <w:lang w:val="en-US"/>
        </w:rPr>
      </w:pPr>
    </w:p>
    <w:p w14:paraId="01A636D6" w14:textId="77777777" w:rsidR="008A4ACB" w:rsidRDefault="008A4ACB" w:rsidP="00B26B97">
      <w:pPr>
        <w:pStyle w:val="Heading3"/>
        <w:rPr>
          <w:lang w:val="en-US"/>
        </w:rPr>
      </w:pPr>
      <w:bookmarkStart w:id="19" w:name="_Serious_violence"/>
      <w:bookmarkEnd w:id="19"/>
    </w:p>
    <w:p w14:paraId="3CE5F677" w14:textId="3C1B62B3" w:rsidR="00432BDA" w:rsidRDefault="00432BDA" w:rsidP="00B26B97">
      <w:pPr>
        <w:pStyle w:val="Heading3"/>
        <w:rPr>
          <w:lang w:val="en-US"/>
        </w:rPr>
      </w:pPr>
      <w:r w:rsidRPr="00432BDA">
        <w:rPr>
          <w:lang w:val="en-US"/>
        </w:rPr>
        <w:t>Serious violence</w:t>
      </w:r>
    </w:p>
    <w:p w14:paraId="286383F4" w14:textId="77777777" w:rsidR="001E04F3" w:rsidRPr="00432BDA" w:rsidRDefault="001E04F3" w:rsidP="00B103FE">
      <w:pPr>
        <w:pStyle w:val="ListParagraph"/>
        <w:ind w:left="0"/>
        <w:rPr>
          <w:lang w:val="en-US"/>
        </w:rPr>
      </w:pPr>
    </w:p>
    <w:p w14:paraId="5D2CFE88" w14:textId="77777777" w:rsidR="00432BDA" w:rsidRPr="00432BDA" w:rsidRDefault="00432BDA" w:rsidP="00B103FE">
      <w:pPr>
        <w:pStyle w:val="ListParagraph"/>
        <w:ind w:left="0"/>
        <w:rPr>
          <w:lang w:val="en-US"/>
        </w:rPr>
      </w:pPr>
      <w:r w:rsidRPr="00432BDA">
        <w:rPr>
          <w:lang w:val="en-US"/>
        </w:rPr>
        <w:t>All staff should be aware of indicators, which may signal that children are at risk from, or are</w:t>
      </w:r>
    </w:p>
    <w:p w14:paraId="222D964D" w14:textId="77777777" w:rsidR="00432BDA" w:rsidRPr="00432BDA" w:rsidRDefault="00432BDA" w:rsidP="00B103FE">
      <w:pPr>
        <w:pStyle w:val="ListParagraph"/>
        <w:ind w:left="0"/>
        <w:rPr>
          <w:lang w:val="en-US"/>
        </w:rPr>
      </w:pPr>
      <w:r w:rsidRPr="00432BDA">
        <w:rPr>
          <w:lang w:val="en-US"/>
        </w:rPr>
        <w:t>involved with serious violent crime. These may include increased absence from school, a change in</w:t>
      </w:r>
    </w:p>
    <w:p w14:paraId="49EBDB38" w14:textId="77777777" w:rsidR="00432BDA" w:rsidRPr="00432BDA" w:rsidRDefault="00432BDA" w:rsidP="00B103FE">
      <w:pPr>
        <w:pStyle w:val="ListParagraph"/>
        <w:ind w:left="0"/>
        <w:rPr>
          <w:lang w:val="en-US"/>
        </w:rPr>
      </w:pPr>
      <w:r w:rsidRPr="00432BDA">
        <w:rPr>
          <w:lang w:val="en-US"/>
        </w:rPr>
        <w:t>friendships or relationships with older individuals or groups, a significant decline in performance,</w:t>
      </w:r>
    </w:p>
    <w:p w14:paraId="7845C59D" w14:textId="77777777" w:rsidR="00432BDA" w:rsidRPr="00432BDA" w:rsidRDefault="00432BDA" w:rsidP="00B103FE">
      <w:pPr>
        <w:pStyle w:val="ListParagraph"/>
        <w:ind w:left="0"/>
        <w:rPr>
          <w:lang w:val="en-US"/>
        </w:rPr>
      </w:pPr>
      <w:r w:rsidRPr="00432BDA">
        <w:rPr>
          <w:lang w:val="en-US"/>
        </w:rPr>
        <w:t>signs of self-harm or a significant change in wellbeing, or signs of assault or unexplained injuries.</w:t>
      </w:r>
    </w:p>
    <w:p w14:paraId="27BB02CF" w14:textId="77777777" w:rsidR="00432BDA" w:rsidRPr="00432BDA" w:rsidRDefault="00432BDA" w:rsidP="00B103FE">
      <w:pPr>
        <w:pStyle w:val="ListParagraph"/>
        <w:ind w:left="0"/>
        <w:rPr>
          <w:lang w:val="en-US"/>
        </w:rPr>
      </w:pPr>
      <w:r w:rsidRPr="00432BDA">
        <w:rPr>
          <w:lang w:val="en-US"/>
        </w:rPr>
        <w:t>Unexplained gifts or new possessions could also indicate that children have been approached by,</w:t>
      </w:r>
    </w:p>
    <w:p w14:paraId="4C6792E5" w14:textId="0CC9F8B7" w:rsidR="00432BDA" w:rsidRDefault="00432BDA" w:rsidP="00B103FE">
      <w:pPr>
        <w:pStyle w:val="ListParagraph"/>
        <w:ind w:left="0"/>
        <w:rPr>
          <w:lang w:val="en-US"/>
        </w:rPr>
      </w:pPr>
      <w:r w:rsidRPr="00432BDA">
        <w:rPr>
          <w:lang w:val="en-US"/>
        </w:rPr>
        <w:t>or are involved with, individuals associated with criminal networks or gangs.</w:t>
      </w:r>
    </w:p>
    <w:p w14:paraId="3B574C7D" w14:textId="77777777" w:rsidR="001E04F3" w:rsidRPr="00432BDA" w:rsidRDefault="001E04F3" w:rsidP="00B103FE">
      <w:pPr>
        <w:pStyle w:val="ListParagraph"/>
        <w:ind w:left="0"/>
        <w:rPr>
          <w:lang w:val="en-US"/>
        </w:rPr>
      </w:pPr>
    </w:p>
    <w:p w14:paraId="3C7B30E9" w14:textId="77777777" w:rsidR="00432BDA" w:rsidRPr="00432BDA" w:rsidRDefault="00432BDA" w:rsidP="00B103FE">
      <w:pPr>
        <w:pStyle w:val="ListParagraph"/>
        <w:ind w:left="0"/>
        <w:rPr>
          <w:lang w:val="en-US"/>
        </w:rPr>
      </w:pPr>
      <w:r w:rsidRPr="00432BDA">
        <w:rPr>
          <w:lang w:val="en-US"/>
        </w:rPr>
        <w:t>All staff should be aware of the associated risks and understand the measures in place to manage</w:t>
      </w:r>
    </w:p>
    <w:p w14:paraId="5D102CB1" w14:textId="77777777" w:rsidR="00432BDA" w:rsidRPr="00432BDA" w:rsidRDefault="00432BDA" w:rsidP="00B103FE">
      <w:pPr>
        <w:pStyle w:val="ListParagraph"/>
        <w:ind w:left="0"/>
        <w:rPr>
          <w:lang w:val="en-US"/>
        </w:rPr>
      </w:pPr>
      <w:r w:rsidRPr="00432BDA">
        <w:rPr>
          <w:lang w:val="en-US"/>
        </w:rPr>
        <w:t>these. Advice for schools and colleges is provided in the Home Office’s Preventing youth violence</w:t>
      </w:r>
    </w:p>
    <w:p w14:paraId="508F582B" w14:textId="77777777" w:rsidR="00432BDA" w:rsidRPr="00432BDA" w:rsidRDefault="00432BDA" w:rsidP="00B103FE">
      <w:pPr>
        <w:pStyle w:val="ListParagraph"/>
        <w:ind w:left="0"/>
        <w:rPr>
          <w:lang w:val="en-US"/>
        </w:rPr>
      </w:pPr>
      <w:r w:rsidRPr="00432BDA">
        <w:rPr>
          <w:lang w:val="en-US"/>
        </w:rPr>
        <w:t>and gang involvement and its Criminal exploitation of children and vulnerable adults: county lines</w:t>
      </w:r>
    </w:p>
    <w:p w14:paraId="2636499B" w14:textId="77777777" w:rsidR="00432BDA" w:rsidRPr="00432BDA" w:rsidRDefault="00432BDA" w:rsidP="00B103FE">
      <w:pPr>
        <w:pStyle w:val="ListParagraph"/>
        <w:ind w:left="0"/>
        <w:rPr>
          <w:lang w:val="en-US"/>
        </w:rPr>
      </w:pPr>
      <w:r w:rsidRPr="00432BDA">
        <w:rPr>
          <w:lang w:val="en-US"/>
        </w:rPr>
        <w:t>guidance. Female Genital Mutilation: whilst all staff should speak to the designated safeguarding</w:t>
      </w:r>
    </w:p>
    <w:p w14:paraId="0BB28CF0" w14:textId="77777777" w:rsidR="00432BDA" w:rsidRPr="00432BDA" w:rsidRDefault="00432BDA" w:rsidP="00B103FE">
      <w:pPr>
        <w:pStyle w:val="ListParagraph"/>
        <w:ind w:left="0"/>
        <w:rPr>
          <w:lang w:val="en-US"/>
        </w:rPr>
      </w:pPr>
      <w:r w:rsidRPr="00432BDA">
        <w:rPr>
          <w:lang w:val="en-US"/>
        </w:rPr>
        <w:t>lead (or deputy) with regard to any concerns about female genital mutilation (FGM), there is a</w:t>
      </w:r>
    </w:p>
    <w:p w14:paraId="5BD58D8E" w14:textId="77777777" w:rsidR="00432BDA" w:rsidRPr="00432BDA" w:rsidRDefault="00432BDA" w:rsidP="00B103FE">
      <w:pPr>
        <w:pStyle w:val="ListParagraph"/>
        <w:ind w:left="0"/>
        <w:rPr>
          <w:lang w:val="en-US"/>
        </w:rPr>
      </w:pPr>
      <w:r w:rsidRPr="00432BDA">
        <w:rPr>
          <w:lang w:val="en-US"/>
        </w:rPr>
        <w:t>specific legal duty on teachers. If a teacher, in the course of their work in the profession, discovers</w:t>
      </w:r>
    </w:p>
    <w:p w14:paraId="2AA46D89" w14:textId="77777777" w:rsidR="00432BDA" w:rsidRPr="00432BDA" w:rsidRDefault="00432BDA" w:rsidP="00B103FE">
      <w:pPr>
        <w:pStyle w:val="ListParagraph"/>
        <w:ind w:left="0"/>
        <w:rPr>
          <w:lang w:val="en-US"/>
        </w:rPr>
      </w:pPr>
      <w:r w:rsidRPr="00432BDA">
        <w:rPr>
          <w:lang w:val="en-US"/>
        </w:rPr>
        <w:t>that an act of FGM appears to have been carried out on a pupil under the age of 18, the teacher</w:t>
      </w:r>
    </w:p>
    <w:p w14:paraId="010AD84C" w14:textId="1F1E203E" w:rsidR="00432BDA" w:rsidRDefault="00432BDA" w:rsidP="00B103FE">
      <w:pPr>
        <w:pStyle w:val="ListParagraph"/>
        <w:ind w:left="0"/>
        <w:rPr>
          <w:lang w:val="en-US"/>
        </w:rPr>
      </w:pPr>
      <w:r w:rsidRPr="00432BDA">
        <w:rPr>
          <w:lang w:val="en-US"/>
        </w:rPr>
        <w:t>must report this to the police.</w:t>
      </w:r>
    </w:p>
    <w:p w14:paraId="61C7B347" w14:textId="77777777" w:rsidR="001E04F3" w:rsidRPr="00432BDA" w:rsidRDefault="001E04F3" w:rsidP="00B103FE">
      <w:pPr>
        <w:pStyle w:val="ListParagraph"/>
        <w:ind w:left="0"/>
        <w:rPr>
          <w:lang w:val="en-US"/>
        </w:rPr>
      </w:pPr>
    </w:p>
    <w:p w14:paraId="18187F94" w14:textId="77777777" w:rsidR="00432BDA" w:rsidRPr="00432BDA" w:rsidRDefault="00432BDA" w:rsidP="00B103FE">
      <w:pPr>
        <w:pStyle w:val="ListParagraph"/>
        <w:ind w:left="0"/>
        <w:rPr>
          <w:lang w:val="en-US"/>
        </w:rPr>
      </w:pPr>
      <w:r w:rsidRPr="00432BDA">
        <w:rPr>
          <w:lang w:val="en-US"/>
        </w:rPr>
        <w:t>Further advice is available from the document ‘What to do if you’re worried a child is being</w:t>
      </w:r>
    </w:p>
    <w:p w14:paraId="7EE30B6F" w14:textId="77777777" w:rsidR="00432BDA" w:rsidRPr="00432BDA" w:rsidRDefault="00432BDA" w:rsidP="00B103FE">
      <w:pPr>
        <w:pStyle w:val="ListParagraph"/>
        <w:ind w:left="0"/>
        <w:rPr>
          <w:lang w:val="en-US"/>
        </w:rPr>
      </w:pPr>
      <w:r w:rsidRPr="00432BDA">
        <w:rPr>
          <w:lang w:val="en-US"/>
        </w:rPr>
        <w:t>abused: advice for practitioners’ March 2015:</w:t>
      </w:r>
    </w:p>
    <w:p w14:paraId="673A8F48" w14:textId="55C3517A" w:rsidR="00432BDA" w:rsidRPr="00432BDA" w:rsidRDefault="0031775B" w:rsidP="00B103FE">
      <w:pPr>
        <w:pStyle w:val="ListParagraph"/>
        <w:ind w:left="0"/>
        <w:rPr>
          <w:lang w:val="en-US"/>
        </w:rPr>
      </w:pPr>
      <w:hyperlink r:id="rId21" w:history="1">
        <w:r w:rsidR="00CB7661" w:rsidRPr="00541338">
          <w:rPr>
            <w:rStyle w:val="Hyperlink"/>
            <w:lang w:val="en-US"/>
          </w:rPr>
          <w:t>https://www.gov.uk/government/publications/what-to-do-if-youreworried-a-child-is-being-abused</w:t>
        </w:r>
      </w:hyperlink>
      <w:r w:rsidR="00CB7661">
        <w:rPr>
          <w:lang w:val="en-US"/>
        </w:rPr>
        <w:t xml:space="preserve"> </w:t>
      </w:r>
    </w:p>
    <w:p w14:paraId="4C97993E" w14:textId="0F09EB41" w:rsidR="00432BDA" w:rsidRDefault="00432BDA" w:rsidP="00B103FE">
      <w:pPr>
        <w:pStyle w:val="ListParagraph"/>
        <w:ind w:left="0"/>
        <w:rPr>
          <w:lang w:val="en-US"/>
        </w:rPr>
      </w:pPr>
    </w:p>
    <w:p w14:paraId="0A92DEB4" w14:textId="3F765ACF" w:rsidR="00CB7661" w:rsidRDefault="00CB7661" w:rsidP="00B103FE">
      <w:pPr>
        <w:pStyle w:val="ListParagraph"/>
        <w:ind w:left="0"/>
        <w:rPr>
          <w:lang w:val="en-US"/>
        </w:rPr>
      </w:pPr>
    </w:p>
    <w:p w14:paraId="3A86929D" w14:textId="57B35B96" w:rsidR="00CB7661" w:rsidRDefault="00CB7661" w:rsidP="00B103FE">
      <w:pPr>
        <w:pStyle w:val="ListParagraph"/>
        <w:ind w:left="0"/>
        <w:rPr>
          <w:lang w:val="en-US"/>
        </w:rPr>
      </w:pPr>
    </w:p>
    <w:p w14:paraId="16CD7F6F" w14:textId="649E750D" w:rsidR="00CB7661" w:rsidRDefault="00CB7661" w:rsidP="00B103FE">
      <w:pPr>
        <w:pStyle w:val="ListParagraph"/>
        <w:ind w:left="0"/>
        <w:rPr>
          <w:lang w:val="en-US"/>
        </w:rPr>
      </w:pPr>
    </w:p>
    <w:p w14:paraId="2DFD689D" w14:textId="6DA3104C" w:rsidR="00CB7661" w:rsidRDefault="00CB7661" w:rsidP="00B103FE">
      <w:pPr>
        <w:pStyle w:val="ListParagraph"/>
        <w:ind w:left="0"/>
        <w:rPr>
          <w:lang w:val="en-US"/>
        </w:rPr>
      </w:pPr>
    </w:p>
    <w:p w14:paraId="23B51578" w14:textId="750558C2" w:rsidR="00CB7661" w:rsidRDefault="00CB7661" w:rsidP="00B103FE">
      <w:pPr>
        <w:pStyle w:val="ListParagraph"/>
        <w:ind w:left="0"/>
        <w:rPr>
          <w:lang w:val="en-US"/>
        </w:rPr>
      </w:pPr>
    </w:p>
    <w:p w14:paraId="692B0535" w14:textId="3273B079" w:rsidR="00CB7661" w:rsidRDefault="00CB7661" w:rsidP="00B103FE">
      <w:pPr>
        <w:pStyle w:val="ListParagraph"/>
        <w:ind w:left="0"/>
        <w:rPr>
          <w:lang w:val="en-US"/>
        </w:rPr>
      </w:pPr>
    </w:p>
    <w:p w14:paraId="1B45F337" w14:textId="659055FA" w:rsidR="00CB7661" w:rsidRDefault="00CB7661" w:rsidP="00B103FE">
      <w:pPr>
        <w:pStyle w:val="ListParagraph"/>
        <w:ind w:left="0"/>
        <w:rPr>
          <w:lang w:val="en-US"/>
        </w:rPr>
      </w:pPr>
    </w:p>
    <w:p w14:paraId="6D3F3F38" w14:textId="2E693AA9" w:rsidR="00CB7661" w:rsidRDefault="00CB7661" w:rsidP="00B103FE">
      <w:pPr>
        <w:pStyle w:val="ListParagraph"/>
        <w:ind w:left="0"/>
        <w:rPr>
          <w:lang w:val="en-US"/>
        </w:rPr>
      </w:pPr>
    </w:p>
    <w:p w14:paraId="15FC2DDA" w14:textId="0677D07A" w:rsidR="00CB7661" w:rsidRDefault="00CB7661" w:rsidP="00B103FE">
      <w:pPr>
        <w:pStyle w:val="ListParagraph"/>
        <w:ind w:left="0"/>
        <w:rPr>
          <w:lang w:val="en-US"/>
        </w:rPr>
      </w:pPr>
    </w:p>
    <w:p w14:paraId="3D85885A" w14:textId="46CCA8BB" w:rsidR="00CB7661" w:rsidRDefault="00CB7661" w:rsidP="00B103FE">
      <w:pPr>
        <w:pStyle w:val="ListParagraph"/>
        <w:ind w:left="0"/>
        <w:rPr>
          <w:lang w:val="en-US"/>
        </w:rPr>
      </w:pPr>
    </w:p>
    <w:p w14:paraId="3471E514" w14:textId="106DED43" w:rsidR="00CB7661" w:rsidRDefault="00CB7661" w:rsidP="00B103FE">
      <w:pPr>
        <w:pStyle w:val="ListParagraph"/>
        <w:ind w:left="0"/>
        <w:rPr>
          <w:lang w:val="en-US"/>
        </w:rPr>
      </w:pPr>
    </w:p>
    <w:p w14:paraId="6433D145" w14:textId="32F02B2B" w:rsidR="00CB7661" w:rsidRDefault="00CB7661" w:rsidP="00B103FE">
      <w:pPr>
        <w:pStyle w:val="ListParagraph"/>
        <w:ind w:left="0"/>
        <w:rPr>
          <w:lang w:val="en-US"/>
        </w:rPr>
      </w:pPr>
    </w:p>
    <w:p w14:paraId="42B4E810" w14:textId="313786AE" w:rsidR="00CB7661" w:rsidRDefault="00CB7661" w:rsidP="00B103FE">
      <w:pPr>
        <w:pStyle w:val="ListParagraph"/>
        <w:ind w:left="0"/>
        <w:rPr>
          <w:lang w:val="en-US"/>
        </w:rPr>
      </w:pPr>
    </w:p>
    <w:p w14:paraId="3A368506" w14:textId="5899F96A" w:rsidR="00CB7661" w:rsidRDefault="00CB7661" w:rsidP="00B103FE">
      <w:pPr>
        <w:pStyle w:val="ListParagraph"/>
        <w:ind w:left="0"/>
        <w:rPr>
          <w:lang w:val="en-US"/>
        </w:rPr>
      </w:pPr>
    </w:p>
    <w:p w14:paraId="2602473A" w14:textId="40734F3E" w:rsidR="00CB7661" w:rsidRDefault="00CB7661" w:rsidP="00B103FE">
      <w:pPr>
        <w:pStyle w:val="ListParagraph"/>
        <w:ind w:left="0"/>
        <w:rPr>
          <w:lang w:val="en-US"/>
        </w:rPr>
      </w:pPr>
    </w:p>
    <w:p w14:paraId="22B3C8D4" w14:textId="662C358B" w:rsidR="00CB7661" w:rsidRDefault="00CB7661" w:rsidP="00B103FE">
      <w:pPr>
        <w:pStyle w:val="ListParagraph"/>
        <w:ind w:left="0"/>
        <w:rPr>
          <w:lang w:val="en-US"/>
        </w:rPr>
      </w:pPr>
    </w:p>
    <w:p w14:paraId="490F0F1B" w14:textId="61C35114" w:rsidR="00CB7661" w:rsidRDefault="00CB7661" w:rsidP="00B103FE">
      <w:pPr>
        <w:pStyle w:val="ListParagraph"/>
        <w:ind w:left="0"/>
        <w:rPr>
          <w:lang w:val="en-US"/>
        </w:rPr>
      </w:pPr>
    </w:p>
    <w:p w14:paraId="1D0A570A" w14:textId="30B9EE41" w:rsidR="00CB7661" w:rsidRDefault="00CB7661" w:rsidP="00B103FE">
      <w:pPr>
        <w:pStyle w:val="ListParagraph"/>
        <w:ind w:left="0"/>
        <w:rPr>
          <w:lang w:val="en-US"/>
        </w:rPr>
      </w:pPr>
    </w:p>
    <w:p w14:paraId="67F6025C" w14:textId="63C57FF3" w:rsidR="00CB7661" w:rsidRDefault="00CB7661" w:rsidP="00B103FE">
      <w:pPr>
        <w:pStyle w:val="ListParagraph"/>
        <w:ind w:left="0"/>
        <w:rPr>
          <w:lang w:val="en-US"/>
        </w:rPr>
      </w:pPr>
    </w:p>
    <w:p w14:paraId="2ACA8923" w14:textId="36FBC0DB" w:rsidR="00CB7661" w:rsidRDefault="00CB7661" w:rsidP="00B103FE">
      <w:pPr>
        <w:pStyle w:val="ListParagraph"/>
        <w:ind w:left="0"/>
        <w:rPr>
          <w:lang w:val="en-US"/>
        </w:rPr>
      </w:pPr>
    </w:p>
    <w:p w14:paraId="732273C9" w14:textId="0BC0EB3F" w:rsidR="00CB7661" w:rsidRDefault="00CB7661" w:rsidP="00B103FE">
      <w:pPr>
        <w:pStyle w:val="ListParagraph"/>
        <w:ind w:left="0"/>
        <w:rPr>
          <w:lang w:val="en-US"/>
        </w:rPr>
      </w:pPr>
    </w:p>
    <w:p w14:paraId="030D81DE" w14:textId="383BDB0B" w:rsidR="00CB7661" w:rsidRDefault="00CB7661" w:rsidP="00B103FE">
      <w:pPr>
        <w:pStyle w:val="ListParagraph"/>
        <w:ind w:left="0"/>
        <w:rPr>
          <w:lang w:val="en-US"/>
        </w:rPr>
      </w:pPr>
    </w:p>
    <w:p w14:paraId="6EDEC26D" w14:textId="152C4B30" w:rsidR="00432BDA" w:rsidRDefault="00432BDA" w:rsidP="00B26B97">
      <w:pPr>
        <w:pStyle w:val="Heading2"/>
        <w:rPr>
          <w:lang w:val="en-US"/>
        </w:rPr>
      </w:pPr>
      <w:r w:rsidRPr="00B26B97">
        <w:lastRenderedPageBreak/>
        <w:t>APPENDIX</w:t>
      </w:r>
      <w:r w:rsidRPr="00432BDA">
        <w:rPr>
          <w:lang w:val="en-US"/>
        </w:rPr>
        <w:t xml:space="preserve"> 2</w:t>
      </w:r>
    </w:p>
    <w:p w14:paraId="5F4D397E" w14:textId="77777777" w:rsidR="001E04F3" w:rsidRPr="00432BDA" w:rsidRDefault="001E04F3" w:rsidP="00B103FE">
      <w:pPr>
        <w:pStyle w:val="ListParagraph"/>
        <w:ind w:left="0"/>
        <w:rPr>
          <w:lang w:val="en-US"/>
        </w:rPr>
      </w:pPr>
    </w:p>
    <w:p w14:paraId="0E38CCBE" w14:textId="64ACDAA1" w:rsidR="00432BDA" w:rsidRDefault="00B26B97" w:rsidP="00B26B97">
      <w:pPr>
        <w:pStyle w:val="Heading3"/>
        <w:rPr>
          <w:lang w:val="en-US"/>
        </w:rPr>
      </w:pPr>
      <w:bookmarkStart w:id="20" w:name="_Indicators_of_children"/>
      <w:bookmarkEnd w:id="20"/>
      <w:r w:rsidRPr="00432BDA">
        <w:rPr>
          <w:lang w:val="en-US"/>
        </w:rPr>
        <w:t>Indicators of children at risk of</w:t>
      </w:r>
      <w:r w:rsidR="001E04F3">
        <w:rPr>
          <w:lang w:val="en-US"/>
        </w:rPr>
        <w:t xml:space="preserve"> </w:t>
      </w:r>
      <w:r>
        <w:rPr>
          <w:lang w:val="en-US"/>
        </w:rPr>
        <w:t>radicalization</w:t>
      </w:r>
    </w:p>
    <w:p w14:paraId="441F9F8A" w14:textId="77777777" w:rsidR="00B26B97" w:rsidRPr="00B26B97" w:rsidRDefault="00B26B97" w:rsidP="00B26B97">
      <w:pPr>
        <w:rPr>
          <w:lang w:val="en-US"/>
        </w:rPr>
      </w:pPr>
    </w:p>
    <w:p w14:paraId="34134AE6" w14:textId="77777777" w:rsidR="00432BDA" w:rsidRPr="00432BDA" w:rsidRDefault="00432BDA" w:rsidP="00CB7661">
      <w:pPr>
        <w:pStyle w:val="ListParagraph"/>
        <w:numPr>
          <w:ilvl w:val="0"/>
          <w:numId w:val="33"/>
        </w:numPr>
        <w:rPr>
          <w:lang w:val="en-US"/>
        </w:rPr>
      </w:pPr>
      <w:r w:rsidRPr="00432BDA">
        <w:rPr>
          <w:lang w:val="en-US"/>
        </w:rPr>
        <w:t>Vulnerability</w:t>
      </w:r>
    </w:p>
    <w:p w14:paraId="632D2408" w14:textId="4EF41102" w:rsidR="00432BDA" w:rsidRPr="00432BDA" w:rsidRDefault="00432BDA" w:rsidP="00CB7661">
      <w:pPr>
        <w:pStyle w:val="ListParagraph"/>
        <w:numPr>
          <w:ilvl w:val="0"/>
          <w:numId w:val="33"/>
        </w:numPr>
        <w:rPr>
          <w:lang w:val="en-US"/>
        </w:rPr>
      </w:pPr>
      <w:r w:rsidRPr="00432BDA">
        <w:rPr>
          <w:lang w:val="en-US"/>
        </w:rPr>
        <w:t>Identity Crisis - Distance from cultural/ religious heritage and uncomfortable with their</w:t>
      </w:r>
    </w:p>
    <w:p w14:paraId="55CC35E0" w14:textId="77777777" w:rsidR="00432BDA" w:rsidRPr="00432BDA" w:rsidRDefault="00432BDA" w:rsidP="00CB7661">
      <w:pPr>
        <w:pStyle w:val="ListParagraph"/>
        <w:rPr>
          <w:lang w:val="en-US"/>
        </w:rPr>
      </w:pPr>
      <w:r w:rsidRPr="00432BDA">
        <w:rPr>
          <w:lang w:val="en-US"/>
        </w:rPr>
        <w:t>place in the society around them</w:t>
      </w:r>
    </w:p>
    <w:p w14:paraId="163BAC97" w14:textId="3F73D695" w:rsidR="00432BDA" w:rsidRPr="00432BDA" w:rsidRDefault="00432BDA" w:rsidP="00CB7661">
      <w:pPr>
        <w:pStyle w:val="ListParagraph"/>
        <w:numPr>
          <w:ilvl w:val="0"/>
          <w:numId w:val="33"/>
        </w:numPr>
        <w:rPr>
          <w:lang w:val="en-US"/>
        </w:rPr>
      </w:pPr>
      <w:r w:rsidRPr="00432BDA">
        <w:rPr>
          <w:lang w:val="en-US"/>
        </w:rPr>
        <w:t>Personal Crisis – Family tensions; sense of isolation; adolescence; low self-esteem;</w:t>
      </w:r>
    </w:p>
    <w:p w14:paraId="0A58EB02" w14:textId="77777777" w:rsidR="00432BDA" w:rsidRPr="00432BDA" w:rsidRDefault="00432BDA" w:rsidP="00CB7661">
      <w:pPr>
        <w:pStyle w:val="ListParagraph"/>
        <w:rPr>
          <w:lang w:val="en-US"/>
        </w:rPr>
      </w:pPr>
      <w:r w:rsidRPr="00432BDA">
        <w:rPr>
          <w:lang w:val="en-US"/>
        </w:rPr>
        <w:t>disassociating from existing friendship group and becoming involved with a new and</w:t>
      </w:r>
    </w:p>
    <w:p w14:paraId="103C7084" w14:textId="77777777" w:rsidR="00432BDA" w:rsidRPr="00432BDA" w:rsidRDefault="00432BDA" w:rsidP="00CB7661">
      <w:pPr>
        <w:pStyle w:val="ListParagraph"/>
        <w:rPr>
          <w:lang w:val="en-US"/>
        </w:rPr>
      </w:pPr>
      <w:r w:rsidRPr="00432BDA">
        <w:rPr>
          <w:lang w:val="en-US"/>
        </w:rPr>
        <w:t>different group of friends; searching for answers to questions about identity, faith and</w:t>
      </w:r>
    </w:p>
    <w:p w14:paraId="79B521AF" w14:textId="77777777" w:rsidR="00432BDA" w:rsidRPr="00432BDA" w:rsidRDefault="00432BDA" w:rsidP="00CB7661">
      <w:pPr>
        <w:pStyle w:val="ListParagraph"/>
        <w:rPr>
          <w:lang w:val="en-US"/>
        </w:rPr>
      </w:pPr>
      <w:r w:rsidRPr="00432BDA">
        <w:rPr>
          <w:lang w:val="en-US"/>
        </w:rPr>
        <w:t>belonging</w:t>
      </w:r>
    </w:p>
    <w:p w14:paraId="33741675" w14:textId="397E92CB" w:rsidR="00432BDA" w:rsidRPr="00432BDA" w:rsidRDefault="00432BDA" w:rsidP="00CB7661">
      <w:pPr>
        <w:pStyle w:val="ListParagraph"/>
        <w:numPr>
          <w:ilvl w:val="0"/>
          <w:numId w:val="33"/>
        </w:numPr>
        <w:rPr>
          <w:lang w:val="en-US"/>
        </w:rPr>
      </w:pPr>
      <w:r w:rsidRPr="00432BDA">
        <w:rPr>
          <w:lang w:val="en-US"/>
        </w:rPr>
        <w:t>Personal Circumstances – Migration; local community tensions; events affecting country</w:t>
      </w:r>
      <w:r w:rsidR="001E04F3">
        <w:rPr>
          <w:lang w:val="en-US"/>
        </w:rPr>
        <w:t xml:space="preserve"> </w:t>
      </w:r>
      <w:r w:rsidRPr="00432BDA">
        <w:rPr>
          <w:lang w:val="en-US"/>
        </w:rPr>
        <w:t>or region of origin; alienation from UK values; having a sense of grievance that is</w:t>
      </w:r>
    </w:p>
    <w:p w14:paraId="78C8A788" w14:textId="4CBCC418" w:rsidR="00432BDA" w:rsidRPr="00432BDA" w:rsidRDefault="00432BDA" w:rsidP="00CB7661">
      <w:pPr>
        <w:pStyle w:val="ListParagraph"/>
        <w:rPr>
          <w:lang w:val="en-US"/>
        </w:rPr>
      </w:pPr>
      <w:r w:rsidRPr="00432BDA">
        <w:rPr>
          <w:lang w:val="en-US"/>
        </w:rPr>
        <w:t>triggered by personal experience of racism or discrimination or aspects of Government</w:t>
      </w:r>
      <w:r w:rsidR="001E04F3">
        <w:rPr>
          <w:lang w:val="en-US"/>
        </w:rPr>
        <w:t xml:space="preserve"> </w:t>
      </w:r>
      <w:r w:rsidRPr="00432BDA">
        <w:rPr>
          <w:lang w:val="en-US"/>
        </w:rPr>
        <w:t>policy</w:t>
      </w:r>
    </w:p>
    <w:p w14:paraId="44CFF801" w14:textId="5F124595" w:rsidR="00432BDA" w:rsidRPr="00432BDA" w:rsidRDefault="00432BDA" w:rsidP="00CB7661">
      <w:pPr>
        <w:pStyle w:val="ListParagraph"/>
        <w:numPr>
          <w:ilvl w:val="0"/>
          <w:numId w:val="33"/>
        </w:numPr>
        <w:rPr>
          <w:lang w:val="en-US"/>
        </w:rPr>
      </w:pPr>
      <w:r w:rsidRPr="00432BDA">
        <w:rPr>
          <w:lang w:val="en-US"/>
        </w:rPr>
        <w:t>Unmet Aspirations – Perceptions of injustice; feeling of failure; rejection of civic life</w:t>
      </w:r>
    </w:p>
    <w:p w14:paraId="796A11E8" w14:textId="6BE7B7BE" w:rsidR="00432BDA" w:rsidRPr="00432BDA" w:rsidRDefault="00432BDA" w:rsidP="00CB7661">
      <w:pPr>
        <w:pStyle w:val="ListParagraph"/>
        <w:numPr>
          <w:ilvl w:val="0"/>
          <w:numId w:val="33"/>
        </w:numPr>
        <w:rPr>
          <w:lang w:val="en-US"/>
        </w:rPr>
      </w:pPr>
      <w:r w:rsidRPr="00432BDA">
        <w:rPr>
          <w:lang w:val="en-US"/>
        </w:rPr>
        <w:t>Criminality – Experiences of imprisonment; poor resettlement/ reintegration, previous</w:t>
      </w:r>
    </w:p>
    <w:p w14:paraId="753DDF6C" w14:textId="1A038048" w:rsidR="00432BDA" w:rsidRDefault="00432BDA" w:rsidP="00CB7661">
      <w:pPr>
        <w:pStyle w:val="ListParagraph"/>
        <w:rPr>
          <w:lang w:val="en-US"/>
        </w:rPr>
      </w:pPr>
      <w:r w:rsidRPr="00432BDA">
        <w:rPr>
          <w:lang w:val="en-US"/>
        </w:rPr>
        <w:t>involvement with criminal groups</w:t>
      </w:r>
    </w:p>
    <w:p w14:paraId="135D0162" w14:textId="77777777" w:rsidR="00CB7661" w:rsidRPr="00432BDA" w:rsidRDefault="00CB7661" w:rsidP="00B103FE">
      <w:pPr>
        <w:pStyle w:val="ListParagraph"/>
        <w:ind w:left="0"/>
        <w:rPr>
          <w:lang w:val="en-US"/>
        </w:rPr>
      </w:pPr>
    </w:p>
    <w:p w14:paraId="61B13309" w14:textId="720ABB0E" w:rsidR="00432BDA" w:rsidRDefault="00432BDA" w:rsidP="00B103FE">
      <w:pPr>
        <w:pStyle w:val="ListParagraph"/>
        <w:ind w:left="0"/>
        <w:rPr>
          <w:lang w:val="en-US"/>
        </w:rPr>
      </w:pPr>
      <w:r w:rsidRPr="00432BDA">
        <w:rPr>
          <w:lang w:val="en-US"/>
        </w:rPr>
        <w:t>Access to extremism / extremist influences</w:t>
      </w:r>
    </w:p>
    <w:p w14:paraId="20B6F99B" w14:textId="77777777" w:rsidR="00CB7661" w:rsidRPr="00432BDA" w:rsidRDefault="00CB7661" w:rsidP="00B103FE">
      <w:pPr>
        <w:pStyle w:val="ListParagraph"/>
        <w:ind w:left="0"/>
        <w:rPr>
          <w:lang w:val="en-US"/>
        </w:rPr>
      </w:pPr>
    </w:p>
    <w:p w14:paraId="65FFC366" w14:textId="3BE8AAD2" w:rsidR="00432BDA" w:rsidRPr="00432BDA" w:rsidRDefault="001E04F3" w:rsidP="00312B77">
      <w:pPr>
        <w:pStyle w:val="ListParagraph"/>
        <w:numPr>
          <w:ilvl w:val="0"/>
          <w:numId w:val="34"/>
        </w:numPr>
        <w:rPr>
          <w:lang w:val="en-US"/>
        </w:rPr>
      </w:pPr>
      <w:r>
        <w:rPr>
          <w:lang w:val="en-US"/>
        </w:rPr>
        <w:t>I</w:t>
      </w:r>
      <w:r w:rsidR="00432BDA" w:rsidRPr="00432BDA">
        <w:rPr>
          <w:lang w:val="en-US"/>
        </w:rPr>
        <w:t>s there reason to believe that the child/young person associates with those known to</w:t>
      </w:r>
    </w:p>
    <w:p w14:paraId="1FF805CF" w14:textId="77777777" w:rsidR="00432BDA" w:rsidRPr="00432BDA" w:rsidRDefault="00432BDA" w:rsidP="00312B77">
      <w:pPr>
        <w:pStyle w:val="ListParagraph"/>
        <w:rPr>
          <w:lang w:val="en-US"/>
        </w:rPr>
      </w:pPr>
      <w:r w:rsidRPr="00432BDA">
        <w:rPr>
          <w:lang w:val="en-US"/>
        </w:rPr>
        <w:t>be involved in extremism - either because they associate directly with known individuals</w:t>
      </w:r>
    </w:p>
    <w:p w14:paraId="0903A34E" w14:textId="77777777" w:rsidR="00432BDA" w:rsidRPr="00432BDA" w:rsidRDefault="00432BDA" w:rsidP="00312B77">
      <w:pPr>
        <w:pStyle w:val="ListParagraph"/>
        <w:rPr>
          <w:lang w:val="en-US"/>
        </w:rPr>
      </w:pPr>
      <w:r w:rsidRPr="00432BDA">
        <w:rPr>
          <w:lang w:val="en-US"/>
        </w:rPr>
        <w:t>or because they frequent key locations where these individuals are known to operate?</w:t>
      </w:r>
    </w:p>
    <w:p w14:paraId="6B9C974A" w14:textId="77777777" w:rsidR="00432BDA" w:rsidRPr="00432BDA" w:rsidRDefault="00432BDA" w:rsidP="00312B77">
      <w:pPr>
        <w:pStyle w:val="ListParagraph"/>
        <w:rPr>
          <w:lang w:val="en-US"/>
        </w:rPr>
      </w:pPr>
      <w:r w:rsidRPr="00432BDA">
        <w:rPr>
          <w:lang w:val="en-US"/>
        </w:rPr>
        <w:t>(e.g. the child/young person is the partner, spouse, friend or family member of</w:t>
      </w:r>
    </w:p>
    <w:p w14:paraId="7164D54F" w14:textId="77777777" w:rsidR="00432BDA" w:rsidRPr="00432BDA" w:rsidRDefault="00432BDA" w:rsidP="00312B77">
      <w:pPr>
        <w:pStyle w:val="ListParagraph"/>
        <w:rPr>
          <w:lang w:val="en-US"/>
        </w:rPr>
      </w:pPr>
      <w:r w:rsidRPr="00432BDA">
        <w:rPr>
          <w:lang w:val="en-US"/>
        </w:rPr>
        <w:t>someone believed to be linked with extremist activity)</w:t>
      </w:r>
    </w:p>
    <w:p w14:paraId="44583966" w14:textId="30A728C5" w:rsidR="00432BDA" w:rsidRPr="00432BDA" w:rsidRDefault="00432BDA" w:rsidP="00312B77">
      <w:pPr>
        <w:pStyle w:val="ListParagraph"/>
        <w:numPr>
          <w:ilvl w:val="0"/>
          <w:numId w:val="34"/>
        </w:numPr>
        <w:rPr>
          <w:lang w:val="en-US"/>
        </w:rPr>
      </w:pPr>
      <w:r w:rsidRPr="00432BDA">
        <w:rPr>
          <w:lang w:val="en-US"/>
        </w:rPr>
        <w:t>Does the child/young person frequent, or is there evidence to suggest that they are</w:t>
      </w:r>
    </w:p>
    <w:p w14:paraId="079EE815" w14:textId="77777777" w:rsidR="00432BDA" w:rsidRPr="00432BDA" w:rsidRDefault="00432BDA" w:rsidP="00312B77">
      <w:pPr>
        <w:pStyle w:val="ListParagraph"/>
        <w:rPr>
          <w:lang w:val="en-US"/>
        </w:rPr>
      </w:pPr>
      <w:r w:rsidRPr="00432BDA">
        <w:rPr>
          <w:lang w:val="en-US"/>
        </w:rPr>
        <w:t>accessing the internet for the purpose of extremist activity? (e.g. Use of closed network</w:t>
      </w:r>
    </w:p>
    <w:p w14:paraId="763A21ED" w14:textId="77777777" w:rsidR="00432BDA" w:rsidRPr="00432BDA" w:rsidRDefault="00432BDA" w:rsidP="00312B77">
      <w:pPr>
        <w:pStyle w:val="ListParagraph"/>
        <w:rPr>
          <w:lang w:val="en-US"/>
        </w:rPr>
      </w:pPr>
      <w:r w:rsidRPr="00432BDA">
        <w:rPr>
          <w:lang w:val="en-US"/>
        </w:rPr>
        <w:t>groups, access to or distribution of extremist material, contact associates covertly via</w:t>
      </w:r>
    </w:p>
    <w:p w14:paraId="2F34790F" w14:textId="77777777" w:rsidR="00432BDA" w:rsidRPr="00432BDA" w:rsidRDefault="00432BDA" w:rsidP="00312B77">
      <w:pPr>
        <w:pStyle w:val="ListParagraph"/>
        <w:numPr>
          <w:ilvl w:val="0"/>
          <w:numId w:val="34"/>
        </w:numPr>
        <w:rPr>
          <w:lang w:val="en-US"/>
        </w:rPr>
      </w:pPr>
      <w:r w:rsidRPr="00432BDA">
        <w:rPr>
          <w:lang w:val="en-US"/>
        </w:rPr>
        <w:t>Skype/email etc)</w:t>
      </w:r>
    </w:p>
    <w:p w14:paraId="0B1506F3" w14:textId="34703456" w:rsidR="00432BDA" w:rsidRPr="00432BDA" w:rsidRDefault="00432BDA" w:rsidP="00312B77">
      <w:pPr>
        <w:pStyle w:val="ListParagraph"/>
        <w:numPr>
          <w:ilvl w:val="0"/>
          <w:numId w:val="34"/>
        </w:numPr>
        <w:rPr>
          <w:lang w:val="en-US"/>
        </w:rPr>
      </w:pPr>
      <w:r w:rsidRPr="00432BDA">
        <w:rPr>
          <w:lang w:val="en-US"/>
        </w:rPr>
        <w:t>Is there reason to believe that the child/young person has been or is likely to be</w:t>
      </w:r>
    </w:p>
    <w:p w14:paraId="40B84B3B" w14:textId="77777777" w:rsidR="00432BDA" w:rsidRPr="00432BDA" w:rsidRDefault="00432BDA" w:rsidP="00312B77">
      <w:pPr>
        <w:pStyle w:val="ListParagraph"/>
        <w:rPr>
          <w:lang w:val="en-US"/>
        </w:rPr>
      </w:pPr>
      <w:r w:rsidRPr="00432BDA">
        <w:rPr>
          <w:lang w:val="en-US"/>
        </w:rPr>
        <w:t>involved with extremist/ military training camps/ locations?</w:t>
      </w:r>
    </w:p>
    <w:p w14:paraId="792ADDB0" w14:textId="14B7EB82" w:rsidR="00432BDA" w:rsidRPr="00432BDA" w:rsidRDefault="00432BDA" w:rsidP="00312B77">
      <w:pPr>
        <w:pStyle w:val="ListParagraph"/>
        <w:numPr>
          <w:ilvl w:val="0"/>
          <w:numId w:val="34"/>
        </w:numPr>
        <w:rPr>
          <w:lang w:val="en-US"/>
        </w:rPr>
      </w:pPr>
      <w:r w:rsidRPr="00432BDA">
        <w:rPr>
          <w:lang w:val="en-US"/>
        </w:rPr>
        <w:t>Is the child/young person known to have possessed or is actively seeking to possess</w:t>
      </w:r>
    </w:p>
    <w:p w14:paraId="7C879F2C" w14:textId="77777777" w:rsidR="00432BDA" w:rsidRPr="00432BDA" w:rsidRDefault="00432BDA" w:rsidP="00312B77">
      <w:pPr>
        <w:pStyle w:val="ListParagraph"/>
        <w:rPr>
          <w:lang w:val="en-US"/>
        </w:rPr>
      </w:pPr>
      <w:r w:rsidRPr="00432BDA">
        <w:rPr>
          <w:lang w:val="en-US"/>
        </w:rPr>
        <w:t>and/ or distribute extremist literature/ other media material likely to incite racial/</w:t>
      </w:r>
    </w:p>
    <w:p w14:paraId="79F24D19" w14:textId="77777777" w:rsidR="00432BDA" w:rsidRPr="00432BDA" w:rsidRDefault="00432BDA" w:rsidP="00312B77">
      <w:pPr>
        <w:pStyle w:val="ListParagraph"/>
        <w:rPr>
          <w:lang w:val="en-US"/>
        </w:rPr>
      </w:pPr>
      <w:r w:rsidRPr="00432BDA">
        <w:rPr>
          <w:lang w:val="en-US"/>
        </w:rPr>
        <w:t>religious hatred or acts of violence?</w:t>
      </w:r>
    </w:p>
    <w:p w14:paraId="5F84AA7F" w14:textId="228116CD" w:rsidR="00432BDA" w:rsidRPr="00432BDA" w:rsidRDefault="00432BDA" w:rsidP="00312B77">
      <w:pPr>
        <w:pStyle w:val="ListParagraph"/>
        <w:numPr>
          <w:ilvl w:val="0"/>
          <w:numId w:val="34"/>
        </w:numPr>
        <w:rPr>
          <w:lang w:val="en-US"/>
        </w:rPr>
      </w:pPr>
      <w:r w:rsidRPr="00432BDA">
        <w:rPr>
          <w:lang w:val="en-US"/>
        </w:rPr>
        <w:t>Does the child/young person sympathise with, or support illegal/illicit groups e.g.</w:t>
      </w:r>
    </w:p>
    <w:p w14:paraId="7F8DB20F" w14:textId="77777777" w:rsidR="00432BDA" w:rsidRPr="00432BDA" w:rsidRDefault="00432BDA" w:rsidP="00312B77">
      <w:pPr>
        <w:pStyle w:val="ListParagraph"/>
        <w:rPr>
          <w:lang w:val="en-US"/>
        </w:rPr>
      </w:pPr>
      <w:r w:rsidRPr="00432BDA">
        <w:rPr>
          <w:lang w:val="en-US"/>
        </w:rPr>
        <w:t>propaganda distribution, fundraising and attendance at meetings?</w:t>
      </w:r>
    </w:p>
    <w:p w14:paraId="79F4E72D" w14:textId="3CB04716" w:rsidR="00432BDA" w:rsidRPr="00432BDA" w:rsidRDefault="00432BDA" w:rsidP="00312B77">
      <w:pPr>
        <w:pStyle w:val="ListParagraph"/>
        <w:numPr>
          <w:ilvl w:val="0"/>
          <w:numId w:val="34"/>
        </w:numPr>
        <w:rPr>
          <w:lang w:val="en-US"/>
        </w:rPr>
      </w:pPr>
      <w:r w:rsidRPr="00432BDA">
        <w:rPr>
          <w:lang w:val="en-US"/>
        </w:rPr>
        <w:t>Does the child/young person support groups with links to extremist activity but not</w:t>
      </w:r>
    </w:p>
    <w:p w14:paraId="4355A1C2" w14:textId="77777777" w:rsidR="00432BDA" w:rsidRPr="00432BDA" w:rsidRDefault="00432BDA" w:rsidP="00312B77">
      <w:pPr>
        <w:pStyle w:val="ListParagraph"/>
        <w:rPr>
          <w:lang w:val="en-US"/>
        </w:rPr>
      </w:pPr>
      <w:r w:rsidRPr="00432BDA">
        <w:rPr>
          <w:lang w:val="en-US"/>
        </w:rPr>
        <w:t>illegal/illicit</w:t>
      </w:r>
    </w:p>
    <w:p w14:paraId="472B656B" w14:textId="77777777" w:rsidR="00432BDA" w:rsidRPr="00432BDA" w:rsidRDefault="00432BDA" w:rsidP="00312B77">
      <w:pPr>
        <w:pStyle w:val="ListParagraph"/>
        <w:rPr>
          <w:lang w:val="en-US"/>
        </w:rPr>
      </w:pPr>
      <w:r w:rsidRPr="00432BDA">
        <w:rPr>
          <w:lang w:val="en-US"/>
        </w:rPr>
        <w:t>e.g. propaganda distribution, fundraising and attendance at meetings.</w:t>
      </w:r>
    </w:p>
    <w:p w14:paraId="05CC8829" w14:textId="6667D4E2" w:rsidR="00432BDA" w:rsidRPr="00432BDA" w:rsidRDefault="00432BDA" w:rsidP="00312B77">
      <w:pPr>
        <w:pStyle w:val="ListParagraph"/>
        <w:numPr>
          <w:ilvl w:val="0"/>
          <w:numId w:val="34"/>
        </w:numPr>
        <w:rPr>
          <w:lang w:val="en-US"/>
        </w:rPr>
      </w:pPr>
      <w:r w:rsidRPr="00432BDA">
        <w:rPr>
          <w:lang w:val="en-US"/>
        </w:rPr>
        <w:t>Experiences, Behaviours and Influences</w:t>
      </w:r>
    </w:p>
    <w:p w14:paraId="129047A4" w14:textId="269BEFDF" w:rsidR="00432BDA" w:rsidRPr="00432BDA" w:rsidRDefault="00432BDA" w:rsidP="00312B77">
      <w:pPr>
        <w:pStyle w:val="ListParagraph"/>
        <w:numPr>
          <w:ilvl w:val="0"/>
          <w:numId w:val="34"/>
        </w:numPr>
        <w:rPr>
          <w:lang w:val="en-US"/>
        </w:rPr>
      </w:pPr>
      <w:r w:rsidRPr="00432BDA">
        <w:rPr>
          <w:lang w:val="en-US"/>
        </w:rPr>
        <w:t>Has the child/ young person encountered peer, social, family or faith group rejection?</w:t>
      </w:r>
    </w:p>
    <w:p w14:paraId="441921A4" w14:textId="1494F5D1" w:rsidR="00432BDA" w:rsidRPr="00432BDA" w:rsidRDefault="00432BDA" w:rsidP="00312B77">
      <w:pPr>
        <w:pStyle w:val="ListParagraph"/>
        <w:numPr>
          <w:ilvl w:val="0"/>
          <w:numId w:val="34"/>
        </w:numPr>
        <w:rPr>
          <w:lang w:val="en-US"/>
        </w:rPr>
      </w:pPr>
      <w:r w:rsidRPr="00432BDA">
        <w:rPr>
          <w:lang w:val="en-US"/>
        </w:rPr>
        <w:t>Is there evidence of extremist ideological, political or religious influence on the child/</w:t>
      </w:r>
    </w:p>
    <w:p w14:paraId="132C59DC" w14:textId="77777777" w:rsidR="00432BDA" w:rsidRPr="00432BDA" w:rsidRDefault="00432BDA" w:rsidP="00312B77">
      <w:pPr>
        <w:pStyle w:val="ListParagraph"/>
        <w:rPr>
          <w:lang w:val="en-US"/>
        </w:rPr>
      </w:pPr>
      <w:r w:rsidRPr="00432BDA">
        <w:rPr>
          <w:lang w:val="en-US"/>
        </w:rPr>
        <w:t>young person from within or outside the UK?</w:t>
      </w:r>
    </w:p>
    <w:p w14:paraId="27801920" w14:textId="7239F1BB" w:rsidR="00432BDA" w:rsidRPr="00432BDA" w:rsidRDefault="00432BDA" w:rsidP="00312B77">
      <w:pPr>
        <w:pStyle w:val="ListParagraph"/>
        <w:numPr>
          <w:ilvl w:val="0"/>
          <w:numId w:val="34"/>
        </w:numPr>
        <w:rPr>
          <w:lang w:val="en-US"/>
        </w:rPr>
      </w:pPr>
      <w:r w:rsidRPr="00432BDA">
        <w:rPr>
          <w:lang w:val="en-US"/>
        </w:rPr>
        <w:lastRenderedPageBreak/>
        <w:t>Have international events in areas of conflict and civil unrest had a personal impact on</w:t>
      </w:r>
    </w:p>
    <w:p w14:paraId="7850B00C" w14:textId="77777777" w:rsidR="00432BDA" w:rsidRPr="00432BDA" w:rsidRDefault="00432BDA" w:rsidP="00312B77">
      <w:pPr>
        <w:pStyle w:val="ListParagraph"/>
        <w:rPr>
          <w:lang w:val="en-US"/>
        </w:rPr>
      </w:pPr>
      <w:r w:rsidRPr="00432BDA">
        <w:rPr>
          <w:lang w:val="en-US"/>
        </w:rPr>
        <w:t>the child/ young person resulting in a noticeable change in behaviour? It is important to</w:t>
      </w:r>
    </w:p>
    <w:p w14:paraId="4A7EAAE1" w14:textId="77777777" w:rsidR="00432BDA" w:rsidRPr="00432BDA" w:rsidRDefault="00432BDA" w:rsidP="00312B77">
      <w:pPr>
        <w:pStyle w:val="ListParagraph"/>
        <w:rPr>
          <w:lang w:val="en-US"/>
        </w:rPr>
      </w:pPr>
      <w:r w:rsidRPr="00432BDA">
        <w:rPr>
          <w:lang w:val="en-US"/>
        </w:rPr>
        <w:t>recognise that many people may be emotionally affected by the plight of what is</w:t>
      </w:r>
    </w:p>
    <w:p w14:paraId="786E5094" w14:textId="77777777" w:rsidR="00432BDA" w:rsidRPr="00432BDA" w:rsidRDefault="00432BDA" w:rsidP="00312B77">
      <w:pPr>
        <w:pStyle w:val="ListParagraph"/>
        <w:rPr>
          <w:lang w:val="en-US"/>
        </w:rPr>
      </w:pPr>
      <w:r w:rsidRPr="00432BDA">
        <w:rPr>
          <w:lang w:val="en-US"/>
        </w:rPr>
        <w:t>happening in areas of conflict (i.e.</w:t>
      </w:r>
    </w:p>
    <w:p w14:paraId="3B162B9C" w14:textId="77777777" w:rsidR="00432BDA" w:rsidRPr="00432BDA" w:rsidRDefault="00432BDA" w:rsidP="00312B77">
      <w:pPr>
        <w:pStyle w:val="ListParagraph"/>
        <w:rPr>
          <w:lang w:val="en-US"/>
        </w:rPr>
      </w:pPr>
      <w:r w:rsidRPr="00432BDA">
        <w:rPr>
          <w:lang w:val="en-US"/>
        </w:rPr>
        <w:t>images of children dying) and it is important to differentiate them from those that</w:t>
      </w:r>
    </w:p>
    <w:p w14:paraId="5C93E499" w14:textId="77777777" w:rsidR="00432BDA" w:rsidRPr="00432BDA" w:rsidRDefault="00432BDA" w:rsidP="00312B77">
      <w:pPr>
        <w:pStyle w:val="ListParagraph"/>
        <w:rPr>
          <w:lang w:val="en-US"/>
        </w:rPr>
      </w:pPr>
      <w:r w:rsidRPr="00432BDA">
        <w:rPr>
          <w:lang w:val="en-US"/>
        </w:rPr>
        <w:t>sympathise with or support extremist activity</w:t>
      </w:r>
    </w:p>
    <w:p w14:paraId="30B5B51F" w14:textId="5300F1A4" w:rsidR="00432BDA" w:rsidRPr="00432BDA" w:rsidRDefault="00432BDA" w:rsidP="00312B77">
      <w:pPr>
        <w:pStyle w:val="ListParagraph"/>
        <w:numPr>
          <w:ilvl w:val="0"/>
          <w:numId w:val="34"/>
        </w:numPr>
        <w:rPr>
          <w:lang w:val="en-US"/>
        </w:rPr>
      </w:pPr>
      <w:r w:rsidRPr="00432BDA">
        <w:rPr>
          <w:lang w:val="en-US"/>
        </w:rPr>
        <w:t>Has there been a significant shift in the child/ young person’s behaviour or outward</w:t>
      </w:r>
    </w:p>
    <w:p w14:paraId="45F2438C" w14:textId="77777777" w:rsidR="00432BDA" w:rsidRPr="00432BDA" w:rsidRDefault="00432BDA" w:rsidP="00312B77">
      <w:pPr>
        <w:pStyle w:val="ListParagraph"/>
        <w:rPr>
          <w:lang w:val="en-US"/>
        </w:rPr>
      </w:pPr>
      <w:r w:rsidRPr="00432BDA">
        <w:rPr>
          <w:lang w:val="en-US"/>
        </w:rPr>
        <w:t>appearance that suggests a new social/political or religious influence?</w:t>
      </w:r>
    </w:p>
    <w:p w14:paraId="7A16312A" w14:textId="315FDA20" w:rsidR="00432BDA" w:rsidRPr="00432BDA" w:rsidRDefault="00432BDA" w:rsidP="00312B77">
      <w:pPr>
        <w:pStyle w:val="ListParagraph"/>
        <w:numPr>
          <w:ilvl w:val="0"/>
          <w:numId w:val="34"/>
        </w:numPr>
        <w:rPr>
          <w:lang w:val="en-US"/>
        </w:rPr>
      </w:pPr>
      <w:r w:rsidRPr="00432BDA">
        <w:rPr>
          <w:lang w:val="en-US"/>
        </w:rPr>
        <w:t>Has the child/ young person come into conflict with family over religious</w:t>
      </w:r>
    </w:p>
    <w:p w14:paraId="40691A42" w14:textId="77777777" w:rsidR="00432BDA" w:rsidRPr="00432BDA" w:rsidRDefault="00432BDA" w:rsidP="00312B77">
      <w:pPr>
        <w:pStyle w:val="ListParagraph"/>
        <w:rPr>
          <w:lang w:val="en-US"/>
        </w:rPr>
      </w:pPr>
      <w:r w:rsidRPr="00432BDA">
        <w:rPr>
          <w:lang w:val="en-US"/>
        </w:rPr>
        <w:t>beliefs/lifestyle/ dress choices?</w:t>
      </w:r>
    </w:p>
    <w:p w14:paraId="1B213583" w14:textId="3903D266" w:rsidR="00432BDA" w:rsidRPr="00432BDA" w:rsidRDefault="00432BDA" w:rsidP="00312B77">
      <w:pPr>
        <w:pStyle w:val="ListParagraph"/>
        <w:numPr>
          <w:ilvl w:val="0"/>
          <w:numId w:val="34"/>
        </w:numPr>
        <w:rPr>
          <w:lang w:val="en-US"/>
        </w:rPr>
      </w:pPr>
      <w:r w:rsidRPr="00432BDA">
        <w:rPr>
          <w:lang w:val="en-US"/>
        </w:rPr>
        <w:t>Does the child/ young person vocally support terrorist attacks; either verbally or in their</w:t>
      </w:r>
    </w:p>
    <w:p w14:paraId="77C7D041" w14:textId="77777777" w:rsidR="001E04F3" w:rsidRDefault="00432BDA" w:rsidP="00312B77">
      <w:pPr>
        <w:pStyle w:val="ListParagraph"/>
        <w:rPr>
          <w:lang w:val="en-US"/>
        </w:rPr>
      </w:pPr>
      <w:r w:rsidRPr="00432BDA">
        <w:rPr>
          <w:lang w:val="en-US"/>
        </w:rPr>
        <w:t xml:space="preserve">written work? </w:t>
      </w:r>
    </w:p>
    <w:p w14:paraId="2206D4AA" w14:textId="75E89C79" w:rsidR="00432BDA" w:rsidRPr="00432BDA" w:rsidRDefault="00432BDA" w:rsidP="00312B77">
      <w:pPr>
        <w:pStyle w:val="ListParagraph"/>
        <w:numPr>
          <w:ilvl w:val="0"/>
          <w:numId w:val="34"/>
        </w:numPr>
        <w:rPr>
          <w:lang w:val="en-US"/>
        </w:rPr>
      </w:pPr>
      <w:r w:rsidRPr="00432BDA">
        <w:rPr>
          <w:lang w:val="en-US"/>
        </w:rPr>
        <w:t>Has the child/ young person witnessed or been the perpetrator/ victim of racial or</w:t>
      </w:r>
    </w:p>
    <w:p w14:paraId="7B194217" w14:textId="3F2D2082" w:rsidR="00432BDA" w:rsidRDefault="00432BDA" w:rsidP="00312B77">
      <w:pPr>
        <w:pStyle w:val="ListParagraph"/>
        <w:rPr>
          <w:lang w:val="en-US"/>
        </w:rPr>
      </w:pPr>
      <w:r w:rsidRPr="00432BDA">
        <w:rPr>
          <w:lang w:val="en-US"/>
        </w:rPr>
        <w:t>religious hate crime or sectarianism?</w:t>
      </w:r>
    </w:p>
    <w:p w14:paraId="4144F717" w14:textId="77777777" w:rsidR="00312B77" w:rsidRPr="00432BDA" w:rsidRDefault="00312B77" w:rsidP="00B103FE">
      <w:pPr>
        <w:pStyle w:val="ListParagraph"/>
        <w:ind w:left="0"/>
        <w:rPr>
          <w:lang w:val="en-US"/>
        </w:rPr>
      </w:pPr>
    </w:p>
    <w:p w14:paraId="13095F60" w14:textId="0DC7FB5C" w:rsidR="00432BDA" w:rsidRDefault="00432BDA" w:rsidP="00B103FE">
      <w:pPr>
        <w:pStyle w:val="ListParagraph"/>
        <w:ind w:left="0"/>
        <w:rPr>
          <w:lang w:val="en-US"/>
        </w:rPr>
      </w:pPr>
      <w:r w:rsidRPr="00432BDA">
        <w:rPr>
          <w:lang w:val="en-US"/>
        </w:rPr>
        <w:t>Travel</w:t>
      </w:r>
    </w:p>
    <w:p w14:paraId="4C02AF45" w14:textId="77777777" w:rsidR="00312B77" w:rsidRPr="00432BDA" w:rsidRDefault="00312B77" w:rsidP="00B103FE">
      <w:pPr>
        <w:pStyle w:val="ListParagraph"/>
        <w:ind w:left="0"/>
        <w:rPr>
          <w:lang w:val="en-US"/>
        </w:rPr>
      </w:pPr>
    </w:p>
    <w:p w14:paraId="699C9275" w14:textId="123724F4" w:rsidR="00432BDA" w:rsidRPr="00432BDA" w:rsidRDefault="00432BDA" w:rsidP="00312B77">
      <w:pPr>
        <w:pStyle w:val="ListParagraph"/>
        <w:numPr>
          <w:ilvl w:val="0"/>
          <w:numId w:val="34"/>
        </w:numPr>
        <w:rPr>
          <w:lang w:val="en-US"/>
        </w:rPr>
      </w:pPr>
      <w:r w:rsidRPr="00432BDA">
        <w:rPr>
          <w:lang w:val="en-US"/>
        </w:rPr>
        <w:t>Is there a pattern of regular or extended travel within the UK, with other evidence to</w:t>
      </w:r>
    </w:p>
    <w:p w14:paraId="36AB6F44" w14:textId="77777777" w:rsidR="00432BDA" w:rsidRPr="00432BDA" w:rsidRDefault="00432BDA" w:rsidP="00312B77">
      <w:pPr>
        <w:pStyle w:val="ListParagraph"/>
        <w:rPr>
          <w:lang w:val="en-US"/>
        </w:rPr>
      </w:pPr>
      <w:r w:rsidRPr="00432BDA">
        <w:rPr>
          <w:lang w:val="en-US"/>
        </w:rPr>
        <w:t>suggest this is for purposes of extremist training or activity?</w:t>
      </w:r>
    </w:p>
    <w:p w14:paraId="69D85898" w14:textId="2B306599" w:rsidR="00432BDA" w:rsidRPr="00432BDA" w:rsidRDefault="00432BDA" w:rsidP="00312B77">
      <w:pPr>
        <w:pStyle w:val="ListParagraph"/>
        <w:numPr>
          <w:ilvl w:val="0"/>
          <w:numId w:val="34"/>
        </w:numPr>
        <w:rPr>
          <w:lang w:val="en-US"/>
        </w:rPr>
      </w:pPr>
      <w:r w:rsidRPr="00432BDA">
        <w:rPr>
          <w:lang w:val="en-US"/>
        </w:rPr>
        <w:t>Has the child/ young person travelled for extended periods of time to international</w:t>
      </w:r>
    </w:p>
    <w:p w14:paraId="2BCBB7B4" w14:textId="77777777" w:rsidR="00432BDA" w:rsidRPr="00432BDA" w:rsidRDefault="00432BDA" w:rsidP="00312B77">
      <w:pPr>
        <w:pStyle w:val="ListParagraph"/>
        <w:rPr>
          <w:lang w:val="en-US"/>
        </w:rPr>
      </w:pPr>
      <w:r w:rsidRPr="00432BDA">
        <w:rPr>
          <w:lang w:val="en-US"/>
        </w:rPr>
        <w:t>locations known to be associated with extremism?</w:t>
      </w:r>
    </w:p>
    <w:p w14:paraId="4153513A" w14:textId="427098DA" w:rsidR="00432BDA" w:rsidRPr="00432BDA" w:rsidRDefault="00432BDA" w:rsidP="00312B77">
      <w:pPr>
        <w:pStyle w:val="ListParagraph"/>
        <w:numPr>
          <w:ilvl w:val="0"/>
          <w:numId w:val="34"/>
        </w:numPr>
        <w:rPr>
          <w:lang w:val="en-US"/>
        </w:rPr>
      </w:pPr>
      <w:r w:rsidRPr="00432BDA">
        <w:rPr>
          <w:lang w:val="en-US"/>
        </w:rPr>
        <w:t>Has the child/ young person employed any methods to disguise their true identity? Has</w:t>
      </w:r>
    </w:p>
    <w:p w14:paraId="345FF9EF" w14:textId="0FCF85D8" w:rsidR="00432BDA" w:rsidRDefault="00432BDA" w:rsidP="00312B77">
      <w:pPr>
        <w:pStyle w:val="ListParagraph"/>
        <w:rPr>
          <w:lang w:val="en-US"/>
        </w:rPr>
      </w:pPr>
      <w:r w:rsidRPr="00432BDA">
        <w:rPr>
          <w:lang w:val="en-US"/>
        </w:rPr>
        <w:t>the child/ young person used documents or cover to support this?</w:t>
      </w:r>
    </w:p>
    <w:p w14:paraId="274E717B" w14:textId="77777777" w:rsidR="00312B77" w:rsidRPr="00432BDA" w:rsidRDefault="00312B77" w:rsidP="00B103FE">
      <w:pPr>
        <w:pStyle w:val="ListParagraph"/>
        <w:ind w:left="0"/>
        <w:rPr>
          <w:lang w:val="en-US"/>
        </w:rPr>
      </w:pPr>
    </w:p>
    <w:p w14:paraId="610413D3" w14:textId="77777777" w:rsidR="00432BDA" w:rsidRPr="00432BDA" w:rsidRDefault="00432BDA" w:rsidP="00B103FE">
      <w:pPr>
        <w:pStyle w:val="ListParagraph"/>
        <w:ind w:left="0"/>
        <w:rPr>
          <w:lang w:val="en-US"/>
        </w:rPr>
      </w:pPr>
      <w:r w:rsidRPr="00432BDA">
        <w:rPr>
          <w:lang w:val="en-US"/>
        </w:rPr>
        <w:t>Social Factors</w:t>
      </w:r>
    </w:p>
    <w:p w14:paraId="4E45A9DA" w14:textId="77777777" w:rsidR="00312B77" w:rsidRDefault="00312B77" w:rsidP="00B103FE">
      <w:pPr>
        <w:pStyle w:val="ListParagraph"/>
        <w:ind w:left="0"/>
        <w:rPr>
          <w:lang w:val="en-US"/>
        </w:rPr>
      </w:pPr>
    </w:p>
    <w:p w14:paraId="747962DC" w14:textId="3D4D01AA" w:rsidR="00432BDA" w:rsidRPr="00432BDA" w:rsidRDefault="00432BDA" w:rsidP="00312B77">
      <w:pPr>
        <w:pStyle w:val="ListParagraph"/>
        <w:numPr>
          <w:ilvl w:val="0"/>
          <w:numId w:val="34"/>
        </w:numPr>
        <w:rPr>
          <w:lang w:val="en-US"/>
        </w:rPr>
      </w:pPr>
      <w:r w:rsidRPr="00432BDA">
        <w:rPr>
          <w:lang w:val="en-US"/>
        </w:rPr>
        <w:t>Does the child/ young person have experience of poverty, disadvantage, discrimination</w:t>
      </w:r>
    </w:p>
    <w:p w14:paraId="6FD2909F" w14:textId="77777777" w:rsidR="00432BDA" w:rsidRPr="00432BDA" w:rsidRDefault="00432BDA" w:rsidP="00312B77">
      <w:pPr>
        <w:pStyle w:val="ListParagraph"/>
        <w:rPr>
          <w:lang w:val="en-US"/>
        </w:rPr>
      </w:pPr>
      <w:r w:rsidRPr="00432BDA">
        <w:rPr>
          <w:lang w:val="en-US"/>
        </w:rPr>
        <w:t>or social exclusion?</w:t>
      </w:r>
    </w:p>
    <w:p w14:paraId="7C0329F4" w14:textId="66C8431D" w:rsidR="00432BDA" w:rsidRPr="00432BDA" w:rsidRDefault="00432BDA" w:rsidP="00312B77">
      <w:pPr>
        <w:pStyle w:val="ListParagraph"/>
        <w:numPr>
          <w:ilvl w:val="0"/>
          <w:numId w:val="34"/>
        </w:numPr>
        <w:rPr>
          <w:lang w:val="en-US"/>
        </w:rPr>
      </w:pPr>
      <w:r w:rsidRPr="00432BDA">
        <w:rPr>
          <w:lang w:val="en-US"/>
        </w:rPr>
        <w:t>Does the child/ young person experience a lack of meaningful employment appropriate</w:t>
      </w:r>
    </w:p>
    <w:p w14:paraId="206D8222" w14:textId="77777777" w:rsidR="00432BDA" w:rsidRPr="00432BDA" w:rsidRDefault="00432BDA" w:rsidP="00312B77">
      <w:pPr>
        <w:pStyle w:val="ListParagraph"/>
        <w:rPr>
          <w:lang w:val="en-US"/>
        </w:rPr>
      </w:pPr>
      <w:r w:rsidRPr="00432BDA">
        <w:rPr>
          <w:lang w:val="en-US"/>
        </w:rPr>
        <w:t>to their skills?</w:t>
      </w:r>
    </w:p>
    <w:p w14:paraId="24261C02" w14:textId="0D36D777" w:rsidR="00432BDA" w:rsidRPr="00432BDA" w:rsidRDefault="00432BDA" w:rsidP="00312B77">
      <w:pPr>
        <w:pStyle w:val="ListParagraph"/>
        <w:numPr>
          <w:ilvl w:val="0"/>
          <w:numId w:val="34"/>
        </w:numPr>
        <w:rPr>
          <w:lang w:val="en-US"/>
        </w:rPr>
      </w:pPr>
      <w:r w:rsidRPr="00432BDA">
        <w:rPr>
          <w:lang w:val="en-US"/>
        </w:rPr>
        <w:t>Does the child/ young person display a lack of affinity or understanding for others, or</w:t>
      </w:r>
    </w:p>
    <w:p w14:paraId="650D4168" w14:textId="77777777" w:rsidR="00432BDA" w:rsidRPr="00432BDA" w:rsidRDefault="00432BDA" w:rsidP="00312B77">
      <w:pPr>
        <w:pStyle w:val="ListParagraph"/>
        <w:rPr>
          <w:lang w:val="en-US"/>
        </w:rPr>
      </w:pPr>
      <w:r w:rsidRPr="00432BDA">
        <w:rPr>
          <w:lang w:val="en-US"/>
        </w:rPr>
        <w:t>social isolation from peer groups?</w:t>
      </w:r>
    </w:p>
    <w:p w14:paraId="489313F7" w14:textId="43C60217" w:rsidR="00432BDA" w:rsidRPr="00432BDA" w:rsidRDefault="00432BDA" w:rsidP="00312B77">
      <w:pPr>
        <w:pStyle w:val="ListParagraph"/>
        <w:numPr>
          <w:ilvl w:val="0"/>
          <w:numId w:val="34"/>
        </w:numPr>
        <w:rPr>
          <w:lang w:val="en-US"/>
        </w:rPr>
      </w:pPr>
      <w:r w:rsidRPr="00432BDA">
        <w:rPr>
          <w:lang w:val="en-US"/>
        </w:rPr>
        <w:t>Does the child/ young person demonstrate identity conflict and confusion normally</w:t>
      </w:r>
    </w:p>
    <w:p w14:paraId="4D71B4C2" w14:textId="77777777" w:rsidR="00432BDA" w:rsidRPr="00432BDA" w:rsidRDefault="00432BDA" w:rsidP="00312B77">
      <w:pPr>
        <w:pStyle w:val="ListParagraph"/>
        <w:rPr>
          <w:lang w:val="en-US"/>
        </w:rPr>
      </w:pPr>
      <w:r w:rsidRPr="00432BDA">
        <w:rPr>
          <w:lang w:val="en-US"/>
        </w:rPr>
        <w:t>associated with youth development?</w:t>
      </w:r>
    </w:p>
    <w:p w14:paraId="1E306200" w14:textId="3DA43012" w:rsidR="00432BDA" w:rsidRPr="00432BDA" w:rsidRDefault="00432BDA" w:rsidP="00312B77">
      <w:pPr>
        <w:pStyle w:val="ListParagraph"/>
        <w:numPr>
          <w:ilvl w:val="0"/>
          <w:numId w:val="34"/>
        </w:numPr>
        <w:rPr>
          <w:lang w:val="en-US"/>
        </w:rPr>
      </w:pPr>
      <w:r w:rsidRPr="00432BDA">
        <w:rPr>
          <w:lang w:val="en-US"/>
        </w:rPr>
        <w:t>Does the child/ young person have any learning difficulties/ mental health support</w:t>
      </w:r>
    </w:p>
    <w:p w14:paraId="412C6694" w14:textId="77777777" w:rsidR="00432BDA" w:rsidRPr="00432BDA" w:rsidRDefault="00432BDA" w:rsidP="00312B77">
      <w:pPr>
        <w:pStyle w:val="ListParagraph"/>
        <w:rPr>
          <w:lang w:val="en-US"/>
        </w:rPr>
      </w:pPr>
      <w:r w:rsidRPr="00432BDA">
        <w:rPr>
          <w:lang w:val="en-US"/>
        </w:rPr>
        <w:t>needs?</w:t>
      </w:r>
    </w:p>
    <w:p w14:paraId="5F6807AB" w14:textId="2CA93DFD" w:rsidR="00432BDA" w:rsidRPr="00432BDA" w:rsidRDefault="00432BDA" w:rsidP="00312B77">
      <w:pPr>
        <w:pStyle w:val="ListParagraph"/>
        <w:numPr>
          <w:ilvl w:val="0"/>
          <w:numId w:val="34"/>
        </w:numPr>
        <w:rPr>
          <w:lang w:val="en-US"/>
        </w:rPr>
      </w:pPr>
      <w:r w:rsidRPr="00432BDA">
        <w:rPr>
          <w:lang w:val="en-US"/>
        </w:rPr>
        <w:t>Does the child/ young person demonstrate a simplistic or flawed understanding of</w:t>
      </w:r>
    </w:p>
    <w:p w14:paraId="34FB0509" w14:textId="77777777" w:rsidR="00432BDA" w:rsidRPr="00432BDA" w:rsidRDefault="00432BDA" w:rsidP="00312B77">
      <w:pPr>
        <w:pStyle w:val="ListParagraph"/>
        <w:rPr>
          <w:lang w:val="en-US"/>
        </w:rPr>
      </w:pPr>
      <w:r w:rsidRPr="00432BDA">
        <w:rPr>
          <w:lang w:val="en-US"/>
        </w:rPr>
        <w:t>religion or politics?</w:t>
      </w:r>
    </w:p>
    <w:p w14:paraId="1CFD02EA" w14:textId="09068F7D" w:rsidR="00432BDA" w:rsidRPr="00432BDA" w:rsidRDefault="00432BDA" w:rsidP="00312B77">
      <w:pPr>
        <w:pStyle w:val="ListParagraph"/>
        <w:numPr>
          <w:ilvl w:val="0"/>
          <w:numId w:val="34"/>
        </w:numPr>
        <w:rPr>
          <w:lang w:val="en-US"/>
        </w:rPr>
      </w:pPr>
      <w:r w:rsidRPr="00432BDA">
        <w:rPr>
          <w:lang w:val="en-US"/>
        </w:rPr>
        <w:t>Does the child/ young person have a history of crime, including episodes in prison?</w:t>
      </w:r>
    </w:p>
    <w:p w14:paraId="316579EA" w14:textId="4061BF39" w:rsidR="00432BDA" w:rsidRPr="00432BDA" w:rsidRDefault="00432BDA" w:rsidP="00312B77">
      <w:pPr>
        <w:pStyle w:val="ListParagraph"/>
        <w:numPr>
          <w:ilvl w:val="0"/>
          <w:numId w:val="34"/>
        </w:numPr>
        <w:rPr>
          <w:lang w:val="en-US"/>
        </w:rPr>
      </w:pPr>
      <w:r w:rsidRPr="00432BDA">
        <w:rPr>
          <w:lang w:val="en-US"/>
        </w:rPr>
        <w:t>Is the child/young person a foreign national, refugee or awaiting a decision on their</w:t>
      </w:r>
    </w:p>
    <w:p w14:paraId="1D02D49C" w14:textId="77777777" w:rsidR="00432BDA" w:rsidRPr="00432BDA" w:rsidRDefault="00432BDA" w:rsidP="00312B77">
      <w:pPr>
        <w:pStyle w:val="ListParagraph"/>
        <w:rPr>
          <w:lang w:val="en-US"/>
        </w:rPr>
      </w:pPr>
      <w:r w:rsidRPr="00432BDA">
        <w:rPr>
          <w:lang w:val="en-US"/>
        </w:rPr>
        <w:t>immigration/ national status?</w:t>
      </w:r>
    </w:p>
    <w:p w14:paraId="5EFE77A7" w14:textId="2BCA6B6A" w:rsidR="00432BDA" w:rsidRPr="00432BDA" w:rsidRDefault="00432BDA" w:rsidP="00312B77">
      <w:pPr>
        <w:pStyle w:val="ListParagraph"/>
        <w:numPr>
          <w:ilvl w:val="0"/>
          <w:numId w:val="34"/>
        </w:numPr>
        <w:rPr>
          <w:lang w:val="en-US"/>
        </w:rPr>
      </w:pPr>
      <w:r w:rsidRPr="00432BDA">
        <w:rPr>
          <w:lang w:val="en-US"/>
        </w:rPr>
        <w:t>Does the child/ young person have insecure, conflicted or absent family relationships?</w:t>
      </w:r>
    </w:p>
    <w:p w14:paraId="6341246C" w14:textId="5EE40813" w:rsidR="00432BDA" w:rsidRPr="00432BDA" w:rsidRDefault="00432BDA" w:rsidP="00312B77">
      <w:pPr>
        <w:pStyle w:val="ListParagraph"/>
        <w:numPr>
          <w:ilvl w:val="0"/>
          <w:numId w:val="34"/>
        </w:numPr>
        <w:rPr>
          <w:lang w:val="en-US"/>
        </w:rPr>
      </w:pPr>
      <w:r w:rsidRPr="00432BDA">
        <w:rPr>
          <w:lang w:val="en-US"/>
        </w:rPr>
        <w:t>Has the child/ young person experienced any trauma in their lives, particularly any</w:t>
      </w:r>
    </w:p>
    <w:p w14:paraId="551F2C82" w14:textId="77777777" w:rsidR="00432BDA" w:rsidRPr="00432BDA" w:rsidRDefault="00432BDA" w:rsidP="00312B77">
      <w:pPr>
        <w:pStyle w:val="ListParagraph"/>
        <w:rPr>
          <w:lang w:val="en-US"/>
        </w:rPr>
      </w:pPr>
      <w:r w:rsidRPr="00432BDA">
        <w:rPr>
          <w:lang w:val="en-US"/>
        </w:rPr>
        <w:t>trauma associated with war or sectarian conflict?</w:t>
      </w:r>
    </w:p>
    <w:p w14:paraId="27FB58EF" w14:textId="18327193" w:rsidR="00432BDA" w:rsidRPr="00432BDA" w:rsidRDefault="00432BDA" w:rsidP="00312B77">
      <w:pPr>
        <w:pStyle w:val="ListParagraph"/>
        <w:numPr>
          <w:ilvl w:val="0"/>
          <w:numId w:val="34"/>
        </w:numPr>
        <w:rPr>
          <w:lang w:val="en-US"/>
        </w:rPr>
      </w:pPr>
      <w:r w:rsidRPr="00432BDA">
        <w:rPr>
          <w:lang w:val="en-US"/>
        </w:rPr>
        <w:t>Is there evidence that a significant adult or other in the child/young person’s life has</w:t>
      </w:r>
    </w:p>
    <w:p w14:paraId="708F9D44" w14:textId="29CF2336" w:rsidR="00432BDA" w:rsidRDefault="00432BDA" w:rsidP="00312B77">
      <w:pPr>
        <w:pStyle w:val="ListParagraph"/>
        <w:rPr>
          <w:lang w:val="en-US"/>
        </w:rPr>
      </w:pPr>
      <w:r w:rsidRPr="00432BDA">
        <w:rPr>
          <w:lang w:val="en-US"/>
        </w:rPr>
        <w:lastRenderedPageBreak/>
        <w:t>extremist views or sympathies?</w:t>
      </w:r>
    </w:p>
    <w:p w14:paraId="0A869B7F" w14:textId="77777777" w:rsidR="00312B77" w:rsidRPr="00432BDA" w:rsidRDefault="00312B77" w:rsidP="00312B77">
      <w:pPr>
        <w:pStyle w:val="ListParagraph"/>
        <w:rPr>
          <w:lang w:val="en-US"/>
        </w:rPr>
      </w:pPr>
    </w:p>
    <w:p w14:paraId="50912EBE" w14:textId="77777777" w:rsidR="00432BDA" w:rsidRPr="00312B77" w:rsidRDefault="00432BDA" w:rsidP="00312B77">
      <w:pPr>
        <w:rPr>
          <w:lang w:val="en-US"/>
        </w:rPr>
      </w:pPr>
      <w:r w:rsidRPr="00312B77">
        <w:rPr>
          <w:lang w:val="en-US"/>
        </w:rPr>
        <w:t>More critical risk factors could include: -</w:t>
      </w:r>
    </w:p>
    <w:p w14:paraId="6CBAFE5F" w14:textId="2EBFA2C0" w:rsidR="00432BDA" w:rsidRPr="00432BDA" w:rsidRDefault="00432BDA" w:rsidP="00312B77">
      <w:pPr>
        <w:pStyle w:val="ListParagraph"/>
        <w:numPr>
          <w:ilvl w:val="0"/>
          <w:numId w:val="34"/>
        </w:numPr>
        <w:rPr>
          <w:lang w:val="en-US"/>
        </w:rPr>
      </w:pPr>
      <w:r w:rsidRPr="00432BDA">
        <w:rPr>
          <w:lang w:val="en-US"/>
        </w:rPr>
        <w:t>Being in contact with extremist recruiters</w:t>
      </w:r>
    </w:p>
    <w:p w14:paraId="5CBD6A10" w14:textId="326B38DC" w:rsidR="00432BDA" w:rsidRPr="00432BDA" w:rsidRDefault="00432BDA" w:rsidP="00312B77">
      <w:pPr>
        <w:pStyle w:val="ListParagraph"/>
        <w:numPr>
          <w:ilvl w:val="0"/>
          <w:numId w:val="34"/>
        </w:numPr>
        <w:rPr>
          <w:lang w:val="en-US"/>
        </w:rPr>
      </w:pPr>
      <w:r w:rsidRPr="00432BDA">
        <w:rPr>
          <w:lang w:val="en-US"/>
        </w:rPr>
        <w:t>Articulating support for extremist causes or leaders</w:t>
      </w:r>
    </w:p>
    <w:p w14:paraId="699AC2D9" w14:textId="4ACF9861" w:rsidR="00432BDA" w:rsidRPr="00432BDA" w:rsidRDefault="00432BDA" w:rsidP="00312B77">
      <w:pPr>
        <w:pStyle w:val="ListParagraph"/>
        <w:numPr>
          <w:ilvl w:val="0"/>
          <w:numId w:val="34"/>
        </w:numPr>
        <w:rPr>
          <w:lang w:val="en-US"/>
        </w:rPr>
      </w:pPr>
      <w:r w:rsidRPr="00432BDA">
        <w:rPr>
          <w:lang w:val="en-US"/>
        </w:rPr>
        <w:t>Accessing extremist websites, especially those with a social networking element</w:t>
      </w:r>
    </w:p>
    <w:p w14:paraId="7131F345" w14:textId="061A3C2D" w:rsidR="00432BDA" w:rsidRPr="00432BDA" w:rsidRDefault="001E04F3" w:rsidP="00312B77">
      <w:pPr>
        <w:pStyle w:val="ListParagraph"/>
        <w:numPr>
          <w:ilvl w:val="0"/>
          <w:numId w:val="34"/>
        </w:numPr>
        <w:rPr>
          <w:lang w:val="en-US"/>
        </w:rPr>
      </w:pPr>
      <w:r>
        <w:rPr>
          <w:lang w:val="en-US"/>
        </w:rPr>
        <w:t>P</w:t>
      </w:r>
      <w:r w:rsidR="00432BDA" w:rsidRPr="00432BDA">
        <w:rPr>
          <w:lang w:val="en-US"/>
        </w:rPr>
        <w:t>ossessing extremist literature</w:t>
      </w:r>
    </w:p>
    <w:p w14:paraId="244E823F" w14:textId="3A52BF2D" w:rsidR="00432BDA" w:rsidRPr="00432BDA" w:rsidRDefault="00432BDA" w:rsidP="00312B77">
      <w:pPr>
        <w:pStyle w:val="ListParagraph"/>
        <w:numPr>
          <w:ilvl w:val="0"/>
          <w:numId w:val="34"/>
        </w:numPr>
        <w:rPr>
          <w:lang w:val="en-US"/>
        </w:rPr>
      </w:pPr>
      <w:r w:rsidRPr="00432BDA">
        <w:rPr>
          <w:lang w:val="en-US"/>
        </w:rPr>
        <w:t>Using extremist narratives and a global ideology to explain personal disadvantage</w:t>
      </w:r>
    </w:p>
    <w:p w14:paraId="72E77F2E" w14:textId="3BC03D7E" w:rsidR="00432BDA" w:rsidRPr="00432BDA" w:rsidRDefault="00432BDA" w:rsidP="00312B77">
      <w:pPr>
        <w:pStyle w:val="ListParagraph"/>
        <w:numPr>
          <w:ilvl w:val="0"/>
          <w:numId w:val="34"/>
        </w:numPr>
        <w:rPr>
          <w:lang w:val="en-US"/>
        </w:rPr>
      </w:pPr>
      <w:r w:rsidRPr="00432BDA">
        <w:rPr>
          <w:lang w:val="en-US"/>
        </w:rPr>
        <w:t>Justifying the use of violence to solve societal issues</w:t>
      </w:r>
    </w:p>
    <w:p w14:paraId="3606EED0" w14:textId="023011B3" w:rsidR="00432BDA" w:rsidRPr="00432BDA" w:rsidRDefault="00432BDA" w:rsidP="00312B77">
      <w:pPr>
        <w:pStyle w:val="ListParagraph"/>
        <w:numPr>
          <w:ilvl w:val="0"/>
          <w:numId w:val="34"/>
        </w:numPr>
        <w:rPr>
          <w:lang w:val="en-US"/>
        </w:rPr>
      </w:pPr>
      <w:r w:rsidRPr="00432BDA">
        <w:rPr>
          <w:lang w:val="en-US"/>
        </w:rPr>
        <w:t>Joining extremist organisations</w:t>
      </w:r>
    </w:p>
    <w:p w14:paraId="43047901" w14:textId="0FEC9956" w:rsidR="00432BDA" w:rsidRDefault="00432BDA" w:rsidP="00312B77">
      <w:pPr>
        <w:pStyle w:val="ListParagraph"/>
        <w:numPr>
          <w:ilvl w:val="0"/>
          <w:numId w:val="34"/>
        </w:numPr>
        <w:rPr>
          <w:lang w:val="en-US"/>
        </w:rPr>
      </w:pPr>
      <w:r w:rsidRPr="00432BDA">
        <w:rPr>
          <w:lang w:val="en-US"/>
        </w:rPr>
        <w:t>Significant changes to appearance and/or behaviour</w:t>
      </w:r>
    </w:p>
    <w:p w14:paraId="02C34366" w14:textId="77777777" w:rsidR="001E2EE4" w:rsidRPr="00432BDA" w:rsidRDefault="001E2EE4" w:rsidP="00B103FE">
      <w:pPr>
        <w:pStyle w:val="ListParagraph"/>
        <w:ind w:left="0"/>
        <w:rPr>
          <w:lang w:val="en-US"/>
        </w:rPr>
      </w:pPr>
    </w:p>
    <w:p w14:paraId="1DA2F43B" w14:textId="0BF96077" w:rsidR="00432BDA" w:rsidRPr="00432BDA" w:rsidRDefault="00432BDA" w:rsidP="00B103FE">
      <w:pPr>
        <w:pStyle w:val="ListParagraph"/>
        <w:ind w:left="0"/>
        <w:rPr>
          <w:lang w:val="en-US"/>
        </w:rPr>
      </w:pPr>
      <w:r w:rsidRPr="00432BDA">
        <w:rPr>
          <w:lang w:val="en-US"/>
        </w:rPr>
        <w:t xml:space="preserve">If you have any concerns discuss them with Mrs </w:t>
      </w:r>
      <w:r w:rsidR="007E0DEF">
        <w:rPr>
          <w:lang w:val="en-US"/>
        </w:rPr>
        <w:t>Margaret Davison</w:t>
      </w:r>
      <w:r w:rsidRPr="00432BDA">
        <w:rPr>
          <w:lang w:val="en-US"/>
        </w:rPr>
        <w:t>, the Designated Safeguarding</w:t>
      </w:r>
    </w:p>
    <w:p w14:paraId="0F803F3F" w14:textId="77777777" w:rsidR="00432BDA" w:rsidRPr="00432BDA" w:rsidRDefault="00432BDA" w:rsidP="00B103FE">
      <w:pPr>
        <w:pStyle w:val="ListParagraph"/>
        <w:ind w:left="0"/>
        <w:rPr>
          <w:lang w:val="en-US"/>
        </w:rPr>
      </w:pPr>
      <w:r w:rsidRPr="00432BDA">
        <w:rPr>
          <w:lang w:val="en-US"/>
        </w:rPr>
        <w:t>Lead. Further advice may be found on the NSPCC website www.nspcc.org.uk or government</w:t>
      </w:r>
    </w:p>
    <w:p w14:paraId="532E46AC" w14:textId="46071620" w:rsidR="00432BDA" w:rsidRPr="00445138" w:rsidRDefault="00432BDA" w:rsidP="00B103FE">
      <w:pPr>
        <w:pStyle w:val="ListParagraph"/>
        <w:ind w:left="0"/>
        <w:rPr>
          <w:lang w:val="en-US"/>
        </w:rPr>
      </w:pPr>
      <w:r w:rsidRPr="00432BDA">
        <w:rPr>
          <w:lang w:val="en-US"/>
        </w:rPr>
        <w:t>guidance on the issues listed via the GOV.UK website</w:t>
      </w:r>
    </w:p>
    <w:sectPr w:rsidR="00432BDA" w:rsidRPr="0044513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F4B8" w14:textId="77777777" w:rsidR="003E1FE5" w:rsidRDefault="003E1FE5" w:rsidP="00AB3926">
      <w:pPr>
        <w:spacing w:after="0" w:line="240" w:lineRule="auto"/>
      </w:pPr>
      <w:r>
        <w:separator/>
      </w:r>
    </w:p>
  </w:endnote>
  <w:endnote w:type="continuationSeparator" w:id="0">
    <w:p w14:paraId="6AC55ECF" w14:textId="77777777" w:rsidR="003E1FE5" w:rsidRDefault="003E1FE5" w:rsidP="00AB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08"/>
      <w:gridCol w:w="1508"/>
    </w:tblGrid>
    <w:tr w:rsidR="00652A3B" w14:paraId="0C926C4A" w14:textId="77777777" w:rsidTr="00902C20">
      <w:tc>
        <w:tcPr>
          <w:tcW w:w="7508" w:type="dxa"/>
        </w:tcPr>
        <w:sdt>
          <w:sdtPr>
            <w:id w:val="-1798833276"/>
            <w:docPartObj>
              <w:docPartGallery w:val="Page Numbers (Bottom of Page)"/>
              <w:docPartUnique/>
            </w:docPartObj>
          </w:sdtPr>
          <w:sdtEndPr/>
          <w:sdtContent>
            <w:sdt>
              <w:sdtPr>
                <w:id w:val="-1705238520"/>
                <w:docPartObj>
                  <w:docPartGallery w:val="Page Numbers (Top of Page)"/>
                  <w:docPartUnique/>
                </w:docPartObj>
              </w:sdtPr>
              <w:sdtEndPr/>
              <w:sdtContent>
                <w:p w14:paraId="7C7BA636" w14:textId="3D4DDE4E" w:rsidR="00B103FE" w:rsidRDefault="00B103FE" w:rsidP="00B103FE">
                  <w:pPr>
                    <w:pStyle w:val="Footer"/>
                  </w:pPr>
                  <w:r>
                    <w:t>Safeguarding (Child Protection) Policy</w:t>
                  </w:r>
                </w:p>
                <w:p w14:paraId="7A517132" w14:textId="22DC6782" w:rsidR="00EA0587" w:rsidRDefault="00EA0587" w:rsidP="00B103F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24</w:t>
                  </w:r>
                  <w:r>
                    <w:rPr>
                      <w:b/>
                      <w:bCs/>
                      <w:sz w:val="24"/>
                      <w:szCs w:val="24"/>
                    </w:rPr>
                    <w:fldChar w:fldCharType="end"/>
                  </w:r>
                </w:p>
              </w:sdtContent>
            </w:sdt>
          </w:sdtContent>
        </w:sdt>
        <w:p w14:paraId="36AC5A4D" w14:textId="779DA4B0" w:rsidR="00652A3B" w:rsidRDefault="00652A3B">
          <w:pPr>
            <w:pStyle w:val="Footer"/>
            <w:rPr>
              <w:sz w:val="16"/>
              <w:szCs w:val="16"/>
            </w:rPr>
          </w:pPr>
        </w:p>
        <w:p w14:paraId="18C4B46B" w14:textId="77777777" w:rsidR="00CE03F6" w:rsidRDefault="00CE03F6">
          <w:pPr>
            <w:pStyle w:val="Footer"/>
            <w:rPr>
              <w:sz w:val="16"/>
              <w:szCs w:val="16"/>
            </w:rPr>
          </w:pPr>
        </w:p>
        <w:p w14:paraId="6515E30E" w14:textId="282F390C" w:rsidR="00CE03F6" w:rsidRPr="00902C20" w:rsidRDefault="00CE03F6">
          <w:pPr>
            <w:pStyle w:val="Footer"/>
            <w:rPr>
              <w:sz w:val="16"/>
              <w:szCs w:val="16"/>
            </w:rPr>
          </w:pPr>
        </w:p>
      </w:tc>
      <w:tc>
        <w:tcPr>
          <w:tcW w:w="1508" w:type="dxa"/>
        </w:tcPr>
        <w:p w14:paraId="13B47252" w14:textId="1F985DEB" w:rsidR="00652A3B" w:rsidRDefault="00652A3B" w:rsidP="00652A3B">
          <w:pPr>
            <w:pStyle w:val="Footer"/>
            <w:jc w:val="right"/>
          </w:pPr>
          <w:r>
            <w:rPr>
              <w:noProof/>
            </w:rPr>
            <w:drawing>
              <wp:inline distT="0" distB="0" distL="0" distR="0" wp14:anchorId="778DC206" wp14:editId="145969E7">
                <wp:extent cx="886691" cy="34258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30950" cy="359685"/>
                        </a:xfrm>
                        <a:prstGeom prst="rect">
                          <a:avLst/>
                        </a:prstGeom>
                      </pic:spPr>
                    </pic:pic>
                  </a:graphicData>
                </a:graphic>
              </wp:inline>
            </w:drawing>
          </w:r>
        </w:p>
      </w:tc>
    </w:tr>
  </w:tbl>
  <w:p w14:paraId="693F37CF" w14:textId="77777777" w:rsidR="00AB3926" w:rsidRDefault="00AB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A5CD" w14:textId="77777777" w:rsidR="003E1FE5" w:rsidRDefault="003E1FE5" w:rsidP="00AB3926">
      <w:pPr>
        <w:spacing w:after="0" w:line="240" w:lineRule="auto"/>
      </w:pPr>
      <w:r>
        <w:separator/>
      </w:r>
    </w:p>
  </w:footnote>
  <w:footnote w:type="continuationSeparator" w:id="0">
    <w:p w14:paraId="73CDF4BC" w14:textId="77777777" w:rsidR="003E1FE5" w:rsidRDefault="003E1FE5" w:rsidP="00AB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82510"/>
      <w:docPartObj>
        <w:docPartGallery w:val="Page Numbers (Top of Page)"/>
        <w:docPartUnique/>
      </w:docPartObj>
    </w:sdtPr>
    <w:sdtEndPr>
      <w:rPr>
        <w:noProof/>
      </w:rPr>
    </w:sdtEndPr>
    <w:sdtContent>
      <w:p w14:paraId="7782EF5A" w14:textId="390713D5" w:rsidR="00F7206E" w:rsidRDefault="00F720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06C92D" w14:textId="77777777" w:rsidR="00F7206E" w:rsidRDefault="00F7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6ED"/>
    <w:multiLevelType w:val="hybridMultilevel"/>
    <w:tmpl w:val="69BE0260"/>
    <w:lvl w:ilvl="0" w:tplc="6FA80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E7ACC"/>
    <w:multiLevelType w:val="hybridMultilevel"/>
    <w:tmpl w:val="4D74B1D6"/>
    <w:lvl w:ilvl="0" w:tplc="6FA807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E631CB"/>
    <w:multiLevelType w:val="hybridMultilevel"/>
    <w:tmpl w:val="10E0C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A54C1"/>
    <w:multiLevelType w:val="hybridMultilevel"/>
    <w:tmpl w:val="521C6A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45AE"/>
    <w:multiLevelType w:val="hybridMultilevel"/>
    <w:tmpl w:val="A8CC1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50"/>
    <w:multiLevelType w:val="multilevel"/>
    <w:tmpl w:val="9BFA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C3321"/>
    <w:multiLevelType w:val="hybridMultilevel"/>
    <w:tmpl w:val="891C6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13375"/>
    <w:multiLevelType w:val="hybridMultilevel"/>
    <w:tmpl w:val="9D9856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E0667"/>
    <w:multiLevelType w:val="hybridMultilevel"/>
    <w:tmpl w:val="B95A20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17655"/>
    <w:multiLevelType w:val="hybridMultilevel"/>
    <w:tmpl w:val="C66831E6"/>
    <w:lvl w:ilvl="0" w:tplc="6FA80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812D1"/>
    <w:multiLevelType w:val="hybridMultilevel"/>
    <w:tmpl w:val="3A8E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138C1"/>
    <w:multiLevelType w:val="hybridMultilevel"/>
    <w:tmpl w:val="EEDAA6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84533"/>
    <w:multiLevelType w:val="hybridMultilevel"/>
    <w:tmpl w:val="F4504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47D18"/>
    <w:multiLevelType w:val="hybridMultilevel"/>
    <w:tmpl w:val="B8F07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04BF8"/>
    <w:multiLevelType w:val="hybridMultilevel"/>
    <w:tmpl w:val="36A00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E7641"/>
    <w:multiLevelType w:val="hybridMultilevel"/>
    <w:tmpl w:val="5614B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71C66"/>
    <w:multiLevelType w:val="hybridMultilevel"/>
    <w:tmpl w:val="6CAC6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2160A"/>
    <w:multiLevelType w:val="hybridMultilevel"/>
    <w:tmpl w:val="45F8B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D4393"/>
    <w:multiLevelType w:val="hybridMultilevel"/>
    <w:tmpl w:val="64903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55623"/>
    <w:multiLevelType w:val="hybridMultilevel"/>
    <w:tmpl w:val="7360BD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92264"/>
    <w:multiLevelType w:val="hybridMultilevel"/>
    <w:tmpl w:val="2FD2EC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77FE9"/>
    <w:multiLevelType w:val="hybridMultilevel"/>
    <w:tmpl w:val="AEAA3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72F4B"/>
    <w:multiLevelType w:val="hybridMultilevel"/>
    <w:tmpl w:val="0E6A7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D24147"/>
    <w:multiLevelType w:val="hybridMultilevel"/>
    <w:tmpl w:val="08F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D4CBA"/>
    <w:multiLevelType w:val="hybridMultilevel"/>
    <w:tmpl w:val="83DAC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D3DE5"/>
    <w:multiLevelType w:val="hybridMultilevel"/>
    <w:tmpl w:val="8FE23D72"/>
    <w:lvl w:ilvl="0" w:tplc="6FA80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76F06"/>
    <w:multiLevelType w:val="hybridMultilevel"/>
    <w:tmpl w:val="27263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E5DF0"/>
    <w:multiLevelType w:val="hybridMultilevel"/>
    <w:tmpl w:val="0784BC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634EE"/>
    <w:multiLevelType w:val="hybridMultilevel"/>
    <w:tmpl w:val="748EF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96B59"/>
    <w:multiLevelType w:val="hybridMultilevel"/>
    <w:tmpl w:val="516E58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62952"/>
    <w:multiLevelType w:val="hybridMultilevel"/>
    <w:tmpl w:val="E30CC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21502"/>
    <w:multiLevelType w:val="hybridMultilevel"/>
    <w:tmpl w:val="5284ED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2140A"/>
    <w:multiLevelType w:val="hybridMultilevel"/>
    <w:tmpl w:val="E0328E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9260C"/>
    <w:multiLevelType w:val="hybridMultilevel"/>
    <w:tmpl w:val="44549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84ECE"/>
    <w:multiLevelType w:val="hybridMultilevel"/>
    <w:tmpl w:val="A28A34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4590032">
    <w:abstractNumId w:val="26"/>
  </w:num>
  <w:num w:numId="2" w16cid:durableId="6030781">
    <w:abstractNumId w:val="24"/>
  </w:num>
  <w:num w:numId="3" w16cid:durableId="1998419350">
    <w:abstractNumId w:val="22"/>
  </w:num>
  <w:num w:numId="4" w16cid:durableId="303198306">
    <w:abstractNumId w:val="14"/>
  </w:num>
  <w:num w:numId="5" w16cid:durableId="1088428935">
    <w:abstractNumId w:val="16"/>
  </w:num>
  <w:num w:numId="6" w16cid:durableId="1454250120">
    <w:abstractNumId w:val="20"/>
  </w:num>
  <w:num w:numId="7" w16cid:durableId="1062876082">
    <w:abstractNumId w:val="30"/>
  </w:num>
  <w:num w:numId="8" w16cid:durableId="1125809779">
    <w:abstractNumId w:val="23"/>
  </w:num>
  <w:num w:numId="9" w16cid:durableId="24523153">
    <w:abstractNumId w:val="18"/>
  </w:num>
  <w:num w:numId="10" w16cid:durableId="465587291">
    <w:abstractNumId w:val="32"/>
  </w:num>
  <w:num w:numId="11" w16cid:durableId="730008179">
    <w:abstractNumId w:val="4"/>
  </w:num>
  <w:num w:numId="12" w16cid:durableId="1143624469">
    <w:abstractNumId w:val="2"/>
  </w:num>
  <w:num w:numId="13" w16cid:durableId="2056856385">
    <w:abstractNumId w:val="10"/>
  </w:num>
  <w:num w:numId="14" w16cid:durableId="1885293691">
    <w:abstractNumId w:val="34"/>
  </w:num>
  <w:num w:numId="15" w16cid:durableId="1122188955">
    <w:abstractNumId w:val="3"/>
  </w:num>
  <w:num w:numId="16" w16cid:durableId="1754736983">
    <w:abstractNumId w:val="13"/>
  </w:num>
  <w:num w:numId="17" w16cid:durableId="2006349207">
    <w:abstractNumId w:val="29"/>
  </w:num>
  <w:num w:numId="18" w16cid:durableId="1348751245">
    <w:abstractNumId w:val="7"/>
  </w:num>
  <w:num w:numId="19" w16cid:durableId="2064713796">
    <w:abstractNumId w:val="9"/>
  </w:num>
  <w:num w:numId="20" w16cid:durableId="544146707">
    <w:abstractNumId w:val="25"/>
  </w:num>
  <w:num w:numId="21" w16cid:durableId="1319773239">
    <w:abstractNumId w:val="0"/>
  </w:num>
  <w:num w:numId="22" w16cid:durableId="594675788">
    <w:abstractNumId w:val="1"/>
  </w:num>
  <w:num w:numId="23" w16cid:durableId="1518931046">
    <w:abstractNumId w:val="21"/>
  </w:num>
  <w:num w:numId="24" w16cid:durableId="45418998">
    <w:abstractNumId w:val="28"/>
  </w:num>
  <w:num w:numId="25" w16cid:durableId="535167390">
    <w:abstractNumId w:val="11"/>
  </w:num>
  <w:num w:numId="26" w16cid:durableId="2016951433">
    <w:abstractNumId w:val="6"/>
  </w:num>
  <w:num w:numId="27" w16cid:durableId="1127118752">
    <w:abstractNumId w:val="33"/>
  </w:num>
  <w:num w:numId="28" w16cid:durableId="664279583">
    <w:abstractNumId w:val="17"/>
  </w:num>
  <w:num w:numId="29" w16cid:durableId="413163432">
    <w:abstractNumId w:val="31"/>
  </w:num>
  <w:num w:numId="30" w16cid:durableId="583034254">
    <w:abstractNumId w:val="19"/>
  </w:num>
  <w:num w:numId="31" w16cid:durableId="1735665328">
    <w:abstractNumId w:val="27"/>
  </w:num>
  <w:num w:numId="32" w16cid:durableId="1682468482">
    <w:abstractNumId w:val="15"/>
  </w:num>
  <w:num w:numId="33" w16cid:durableId="202523940">
    <w:abstractNumId w:val="12"/>
  </w:num>
  <w:num w:numId="34" w16cid:durableId="29115884">
    <w:abstractNumId w:val="8"/>
  </w:num>
  <w:num w:numId="35" w16cid:durableId="27656687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1F"/>
    <w:rsid w:val="00007C83"/>
    <w:rsid w:val="00027065"/>
    <w:rsid w:val="00044F47"/>
    <w:rsid w:val="000704FE"/>
    <w:rsid w:val="0009678C"/>
    <w:rsid w:val="00097275"/>
    <w:rsid w:val="000F5AEA"/>
    <w:rsid w:val="000F6144"/>
    <w:rsid w:val="001037DD"/>
    <w:rsid w:val="00116AD0"/>
    <w:rsid w:val="00126D2A"/>
    <w:rsid w:val="00130718"/>
    <w:rsid w:val="0013702B"/>
    <w:rsid w:val="00141597"/>
    <w:rsid w:val="00150127"/>
    <w:rsid w:val="00171F40"/>
    <w:rsid w:val="00180188"/>
    <w:rsid w:val="00180F0A"/>
    <w:rsid w:val="00183EEA"/>
    <w:rsid w:val="00190B75"/>
    <w:rsid w:val="00195DB1"/>
    <w:rsid w:val="001A3FE2"/>
    <w:rsid w:val="001C69DE"/>
    <w:rsid w:val="001D33D1"/>
    <w:rsid w:val="001E04F3"/>
    <w:rsid w:val="001E2EE4"/>
    <w:rsid w:val="00206B83"/>
    <w:rsid w:val="002109E4"/>
    <w:rsid w:val="00217AA4"/>
    <w:rsid w:val="002206A1"/>
    <w:rsid w:val="00226BC7"/>
    <w:rsid w:val="00234F72"/>
    <w:rsid w:val="00254F7B"/>
    <w:rsid w:val="002662B4"/>
    <w:rsid w:val="00291CC9"/>
    <w:rsid w:val="002A4AFF"/>
    <w:rsid w:val="002B5262"/>
    <w:rsid w:val="002B572C"/>
    <w:rsid w:val="002C4C9C"/>
    <w:rsid w:val="002F14ED"/>
    <w:rsid w:val="002F49EB"/>
    <w:rsid w:val="002F6E59"/>
    <w:rsid w:val="002F7811"/>
    <w:rsid w:val="00303570"/>
    <w:rsid w:val="00312B77"/>
    <w:rsid w:val="00315C87"/>
    <w:rsid w:val="00320861"/>
    <w:rsid w:val="003241C2"/>
    <w:rsid w:val="00326D00"/>
    <w:rsid w:val="00336D87"/>
    <w:rsid w:val="00344F88"/>
    <w:rsid w:val="00391866"/>
    <w:rsid w:val="00394934"/>
    <w:rsid w:val="003A3B07"/>
    <w:rsid w:val="003C34A0"/>
    <w:rsid w:val="003E1733"/>
    <w:rsid w:val="003E1FE5"/>
    <w:rsid w:val="003F1B62"/>
    <w:rsid w:val="00402AD1"/>
    <w:rsid w:val="00427594"/>
    <w:rsid w:val="00430EFA"/>
    <w:rsid w:val="00432BDA"/>
    <w:rsid w:val="00445138"/>
    <w:rsid w:val="00452F90"/>
    <w:rsid w:val="00453876"/>
    <w:rsid w:val="004801DE"/>
    <w:rsid w:val="00483562"/>
    <w:rsid w:val="004846A6"/>
    <w:rsid w:val="004A4330"/>
    <w:rsid w:val="004E29CD"/>
    <w:rsid w:val="0050050C"/>
    <w:rsid w:val="005073C6"/>
    <w:rsid w:val="00533E88"/>
    <w:rsid w:val="00550238"/>
    <w:rsid w:val="00550F34"/>
    <w:rsid w:val="00570BC8"/>
    <w:rsid w:val="00573E68"/>
    <w:rsid w:val="00590E11"/>
    <w:rsid w:val="005913EC"/>
    <w:rsid w:val="00591E79"/>
    <w:rsid w:val="005A0B93"/>
    <w:rsid w:val="005A7FB4"/>
    <w:rsid w:val="005B7D10"/>
    <w:rsid w:val="005C1315"/>
    <w:rsid w:val="005C7144"/>
    <w:rsid w:val="005D67DC"/>
    <w:rsid w:val="005F440B"/>
    <w:rsid w:val="005F48B2"/>
    <w:rsid w:val="00601D47"/>
    <w:rsid w:val="00607AF1"/>
    <w:rsid w:val="006216DD"/>
    <w:rsid w:val="00624776"/>
    <w:rsid w:val="006255C7"/>
    <w:rsid w:val="00650235"/>
    <w:rsid w:val="00652A3B"/>
    <w:rsid w:val="006A22B5"/>
    <w:rsid w:val="006A2B91"/>
    <w:rsid w:val="006C2352"/>
    <w:rsid w:val="006C5E88"/>
    <w:rsid w:val="006C7B27"/>
    <w:rsid w:val="006D24E5"/>
    <w:rsid w:val="006D5DC4"/>
    <w:rsid w:val="006E3A9E"/>
    <w:rsid w:val="006F0FFE"/>
    <w:rsid w:val="00707E52"/>
    <w:rsid w:val="00726269"/>
    <w:rsid w:val="00774F3C"/>
    <w:rsid w:val="00782245"/>
    <w:rsid w:val="007947DC"/>
    <w:rsid w:val="007A0A91"/>
    <w:rsid w:val="007D5E2E"/>
    <w:rsid w:val="007D720C"/>
    <w:rsid w:val="007E0DEF"/>
    <w:rsid w:val="007E7859"/>
    <w:rsid w:val="007F420E"/>
    <w:rsid w:val="008040A2"/>
    <w:rsid w:val="00804271"/>
    <w:rsid w:val="008045FF"/>
    <w:rsid w:val="008104D7"/>
    <w:rsid w:val="00821DB9"/>
    <w:rsid w:val="008441B0"/>
    <w:rsid w:val="00872D4F"/>
    <w:rsid w:val="00887967"/>
    <w:rsid w:val="008A02A4"/>
    <w:rsid w:val="008A0B2B"/>
    <w:rsid w:val="008A4ACB"/>
    <w:rsid w:val="008A7105"/>
    <w:rsid w:val="008B7953"/>
    <w:rsid w:val="008C6F14"/>
    <w:rsid w:val="008D12AE"/>
    <w:rsid w:val="008D16C2"/>
    <w:rsid w:val="008E658A"/>
    <w:rsid w:val="00902C20"/>
    <w:rsid w:val="00913524"/>
    <w:rsid w:val="00937AA2"/>
    <w:rsid w:val="00940F4F"/>
    <w:rsid w:val="00956E24"/>
    <w:rsid w:val="009645E0"/>
    <w:rsid w:val="00971276"/>
    <w:rsid w:val="009831EF"/>
    <w:rsid w:val="009948CE"/>
    <w:rsid w:val="009B484F"/>
    <w:rsid w:val="009D1ECE"/>
    <w:rsid w:val="009D3676"/>
    <w:rsid w:val="009E3551"/>
    <w:rsid w:val="009F1DFA"/>
    <w:rsid w:val="00A15672"/>
    <w:rsid w:val="00A32F52"/>
    <w:rsid w:val="00A4177D"/>
    <w:rsid w:val="00A6542F"/>
    <w:rsid w:val="00A875E5"/>
    <w:rsid w:val="00A90874"/>
    <w:rsid w:val="00A911AD"/>
    <w:rsid w:val="00A92112"/>
    <w:rsid w:val="00AA30A5"/>
    <w:rsid w:val="00AA31B5"/>
    <w:rsid w:val="00AA66C3"/>
    <w:rsid w:val="00AA72D1"/>
    <w:rsid w:val="00AB0492"/>
    <w:rsid w:val="00AB3926"/>
    <w:rsid w:val="00AB75B5"/>
    <w:rsid w:val="00AC6BC5"/>
    <w:rsid w:val="00AD5BBA"/>
    <w:rsid w:val="00AF1CBE"/>
    <w:rsid w:val="00AF4305"/>
    <w:rsid w:val="00B103FE"/>
    <w:rsid w:val="00B11B34"/>
    <w:rsid w:val="00B12882"/>
    <w:rsid w:val="00B1692A"/>
    <w:rsid w:val="00B26B97"/>
    <w:rsid w:val="00B276B9"/>
    <w:rsid w:val="00B47A07"/>
    <w:rsid w:val="00B5171F"/>
    <w:rsid w:val="00B57646"/>
    <w:rsid w:val="00B774F8"/>
    <w:rsid w:val="00BB5899"/>
    <w:rsid w:val="00BC4C12"/>
    <w:rsid w:val="00BF611D"/>
    <w:rsid w:val="00BF7453"/>
    <w:rsid w:val="00C24FE7"/>
    <w:rsid w:val="00C306D9"/>
    <w:rsid w:val="00C34F62"/>
    <w:rsid w:val="00C37627"/>
    <w:rsid w:val="00C37B84"/>
    <w:rsid w:val="00C41AB5"/>
    <w:rsid w:val="00C77E32"/>
    <w:rsid w:val="00C869AB"/>
    <w:rsid w:val="00C86C4E"/>
    <w:rsid w:val="00C87BFA"/>
    <w:rsid w:val="00C912B8"/>
    <w:rsid w:val="00C9719E"/>
    <w:rsid w:val="00CA6394"/>
    <w:rsid w:val="00CB7661"/>
    <w:rsid w:val="00CE03F6"/>
    <w:rsid w:val="00D17535"/>
    <w:rsid w:val="00D2407A"/>
    <w:rsid w:val="00D40B66"/>
    <w:rsid w:val="00D422C6"/>
    <w:rsid w:val="00D47A07"/>
    <w:rsid w:val="00D61D0A"/>
    <w:rsid w:val="00D61E02"/>
    <w:rsid w:val="00D8001B"/>
    <w:rsid w:val="00D85EDE"/>
    <w:rsid w:val="00D912F0"/>
    <w:rsid w:val="00DA29DD"/>
    <w:rsid w:val="00DA5694"/>
    <w:rsid w:val="00DB75D4"/>
    <w:rsid w:val="00DD53A1"/>
    <w:rsid w:val="00E51286"/>
    <w:rsid w:val="00E61954"/>
    <w:rsid w:val="00E64626"/>
    <w:rsid w:val="00E73DCB"/>
    <w:rsid w:val="00E9358C"/>
    <w:rsid w:val="00EA0587"/>
    <w:rsid w:val="00EA2BFB"/>
    <w:rsid w:val="00EA3922"/>
    <w:rsid w:val="00EA5D32"/>
    <w:rsid w:val="00EA717C"/>
    <w:rsid w:val="00EB7004"/>
    <w:rsid w:val="00EC0487"/>
    <w:rsid w:val="00F00749"/>
    <w:rsid w:val="00F12A1A"/>
    <w:rsid w:val="00F439C0"/>
    <w:rsid w:val="00F62873"/>
    <w:rsid w:val="00F63609"/>
    <w:rsid w:val="00F70FBC"/>
    <w:rsid w:val="00F7206E"/>
    <w:rsid w:val="00F76564"/>
    <w:rsid w:val="00F8170A"/>
    <w:rsid w:val="00F84DED"/>
    <w:rsid w:val="00FA112A"/>
    <w:rsid w:val="00FA3F9F"/>
    <w:rsid w:val="00FB11F3"/>
    <w:rsid w:val="00FB671E"/>
    <w:rsid w:val="00FC2E1D"/>
    <w:rsid w:val="00FD394E"/>
    <w:rsid w:val="00FD409E"/>
    <w:rsid w:val="00FE10BD"/>
    <w:rsid w:val="00FE260B"/>
    <w:rsid w:val="00FF104C"/>
    <w:rsid w:val="00FF6712"/>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6B57"/>
  <w15:chartTrackingRefBased/>
  <w15:docId w15:val="{746BED03-8F54-4140-816E-8A7F933C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8B2"/>
    <w:pPr>
      <w:keepNext/>
      <w:keepLines/>
      <w:spacing w:before="240" w:after="0"/>
      <w:outlineLvl w:val="0"/>
    </w:pPr>
    <w:rPr>
      <w:rFonts w:eastAsiaTheme="majorEastAsia" w:cstheme="minorHAnsi"/>
      <w:b/>
      <w:bCs/>
      <w:color w:val="008232"/>
      <w:sz w:val="32"/>
      <w:szCs w:val="32"/>
    </w:rPr>
  </w:style>
  <w:style w:type="paragraph" w:styleId="Heading2">
    <w:name w:val="heading 2"/>
    <w:basedOn w:val="Normal"/>
    <w:next w:val="Normal"/>
    <w:link w:val="Heading2Char"/>
    <w:uiPriority w:val="9"/>
    <w:unhideWhenUsed/>
    <w:qFormat/>
    <w:rsid w:val="005F48B2"/>
    <w:pPr>
      <w:keepNext/>
      <w:keepLines/>
      <w:spacing w:before="40" w:after="0"/>
      <w:outlineLvl w:val="1"/>
    </w:pPr>
    <w:rPr>
      <w:rFonts w:eastAsiaTheme="majorEastAsia" w:cstheme="minorHAnsi"/>
      <w:b/>
      <w:bCs/>
      <w:color w:val="000000" w:themeColor="text1"/>
      <w:sz w:val="26"/>
      <w:szCs w:val="26"/>
    </w:rPr>
  </w:style>
  <w:style w:type="paragraph" w:styleId="Heading3">
    <w:name w:val="heading 3"/>
    <w:basedOn w:val="Normal"/>
    <w:next w:val="Normal"/>
    <w:link w:val="Heading3Char"/>
    <w:uiPriority w:val="9"/>
    <w:unhideWhenUsed/>
    <w:qFormat/>
    <w:rsid w:val="005F48B2"/>
    <w:pPr>
      <w:keepNext/>
      <w:keepLines/>
      <w:spacing w:before="40" w:after="0"/>
      <w:outlineLvl w:val="2"/>
    </w:pPr>
    <w:rPr>
      <w:rFonts w:eastAsiaTheme="majorEastAsia" w:cstheme="minorHAns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26"/>
  </w:style>
  <w:style w:type="paragraph" w:styleId="Footer">
    <w:name w:val="footer"/>
    <w:basedOn w:val="Normal"/>
    <w:link w:val="FooterChar"/>
    <w:uiPriority w:val="99"/>
    <w:unhideWhenUsed/>
    <w:rsid w:val="00AB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26"/>
  </w:style>
  <w:style w:type="table" w:styleId="TableGrid">
    <w:name w:val="Table Grid"/>
    <w:basedOn w:val="TableNormal"/>
    <w:uiPriority w:val="39"/>
    <w:rsid w:val="0065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48B2"/>
    <w:rPr>
      <w:rFonts w:eastAsiaTheme="majorEastAsia" w:cstheme="minorHAnsi"/>
      <w:b/>
      <w:bCs/>
      <w:color w:val="008232"/>
      <w:sz w:val="32"/>
      <w:szCs w:val="32"/>
    </w:rPr>
  </w:style>
  <w:style w:type="character" w:customStyle="1" w:styleId="Heading2Char">
    <w:name w:val="Heading 2 Char"/>
    <w:basedOn w:val="DefaultParagraphFont"/>
    <w:link w:val="Heading2"/>
    <w:uiPriority w:val="9"/>
    <w:rsid w:val="005F48B2"/>
    <w:rPr>
      <w:rFonts w:eastAsiaTheme="majorEastAsia" w:cstheme="minorHAnsi"/>
      <w:b/>
      <w:bCs/>
      <w:color w:val="000000" w:themeColor="text1"/>
      <w:sz w:val="26"/>
      <w:szCs w:val="26"/>
    </w:rPr>
  </w:style>
  <w:style w:type="character" w:customStyle="1" w:styleId="Heading3Char">
    <w:name w:val="Heading 3 Char"/>
    <w:basedOn w:val="DefaultParagraphFont"/>
    <w:link w:val="Heading3"/>
    <w:uiPriority w:val="9"/>
    <w:rsid w:val="005F48B2"/>
    <w:rPr>
      <w:rFonts w:eastAsiaTheme="majorEastAsia" w:cstheme="minorHAnsi"/>
      <w:b/>
      <w:bCs/>
      <w:color w:val="1F3763" w:themeColor="accent1" w:themeShade="7F"/>
      <w:sz w:val="24"/>
      <w:szCs w:val="24"/>
    </w:rPr>
  </w:style>
  <w:style w:type="paragraph" w:styleId="Title">
    <w:name w:val="Title"/>
    <w:basedOn w:val="Normal"/>
    <w:next w:val="Normal"/>
    <w:link w:val="TitleChar"/>
    <w:uiPriority w:val="10"/>
    <w:qFormat/>
    <w:rsid w:val="00336D87"/>
    <w:pPr>
      <w:spacing w:after="0" w:line="240" w:lineRule="auto"/>
      <w:contextualSpacing/>
    </w:pPr>
    <w:rPr>
      <w:rFonts w:eastAsiaTheme="majorEastAsia" w:cstheme="minorHAnsi"/>
      <w:b/>
      <w:bCs/>
      <w:color w:val="008232"/>
      <w:spacing w:val="-10"/>
      <w:kern w:val="28"/>
      <w:sz w:val="56"/>
      <w:szCs w:val="56"/>
    </w:rPr>
  </w:style>
  <w:style w:type="character" w:customStyle="1" w:styleId="TitleChar">
    <w:name w:val="Title Char"/>
    <w:basedOn w:val="DefaultParagraphFont"/>
    <w:link w:val="Title"/>
    <w:uiPriority w:val="10"/>
    <w:rsid w:val="00336D87"/>
    <w:rPr>
      <w:rFonts w:eastAsiaTheme="majorEastAsia" w:cstheme="minorHAnsi"/>
      <w:b/>
      <w:bCs/>
      <w:color w:val="008232"/>
      <w:spacing w:val="-10"/>
      <w:kern w:val="28"/>
      <w:sz w:val="56"/>
      <w:szCs w:val="56"/>
    </w:rPr>
  </w:style>
  <w:style w:type="paragraph" w:styleId="ListParagraph">
    <w:name w:val="List Paragraph"/>
    <w:basedOn w:val="Normal"/>
    <w:uiPriority w:val="34"/>
    <w:qFormat/>
    <w:rsid w:val="007E7859"/>
    <w:pPr>
      <w:ind w:left="720"/>
      <w:contextualSpacing/>
    </w:pPr>
  </w:style>
  <w:style w:type="paragraph" w:styleId="TOCHeading">
    <w:name w:val="TOC Heading"/>
    <w:basedOn w:val="Heading1"/>
    <w:next w:val="Normal"/>
    <w:uiPriority w:val="39"/>
    <w:unhideWhenUsed/>
    <w:qFormat/>
    <w:rsid w:val="00937AA2"/>
    <w:pPr>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937AA2"/>
    <w:pPr>
      <w:spacing w:after="100"/>
    </w:pPr>
  </w:style>
  <w:style w:type="paragraph" w:styleId="TOC2">
    <w:name w:val="toc 2"/>
    <w:basedOn w:val="Normal"/>
    <w:next w:val="Normal"/>
    <w:autoRedefine/>
    <w:uiPriority w:val="39"/>
    <w:unhideWhenUsed/>
    <w:rsid w:val="00937AA2"/>
    <w:pPr>
      <w:spacing w:after="100"/>
      <w:ind w:left="220"/>
    </w:pPr>
  </w:style>
  <w:style w:type="paragraph" w:styleId="TOC3">
    <w:name w:val="toc 3"/>
    <w:basedOn w:val="Normal"/>
    <w:next w:val="Normal"/>
    <w:autoRedefine/>
    <w:uiPriority w:val="39"/>
    <w:unhideWhenUsed/>
    <w:rsid w:val="00937AA2"/>
    <w:pPr>
      <w:spacing w:after="100"/>
      <w:ind w:left="440"/>
    </w:pPr>
  </w:style>
  <w:style w:type="character" w:styleId="Hyperlink">
    <w:name w:val="Hyperlink"/>
    <w:basedOn w:val="DefaultParagraphFont"/>
    <w:uiPriority w:val="99"/>
    <w:unhideWhenUsed/>
    <w:rsid w:val="00937AA2"/>
    <w:rPr>
      <w:color w:val="0563C1" w:themeColor="hyperlink"/>
      <w:u w:val="single"/>
    </w:rPr>
  </w:style>
  <w:style w:type="paragraph" w:customStyle="1" w:styleId="Default">
    <w:name w:val="Default"/>
    <w:rsid w:val="003E173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C1315"/>
    <w:pPr>
      <w:spacing w:after="0" w:line="240" w:lineRule="auto"/>
    </w:pPr>
  </w:style>
  <w:style w:type="character" w:styleId="UnresolvedMention">
    <w:name w:val="Unresolved Mention"/>
    <w:basedOn w:val="DefaultParagraphFont"/>
    <w:uiPriority w:val="99"/>
    <w:semiHidden/>
    <w:unhideWhenUsed/>
    <w:rsid w:val="005A0B93"/>
    <w:rPr>
      <w:color w:val="605E5C"/>
      <w:shd w:val="clear" w:color="auto" w:fill="E1DFDD"/>
    </w:rPr>
  </w:style>
  <w:style w:type="character" w:styleId="FollowedHyperlink">
    <w:name w:val="FollowedHyperlink"/>
    <w:basedOn w:val="DefaultParagraphFont"/>
    <w:uiPriority w:val="99"/>
    <w:semiHidden/>
    <w:unhideWhenUsed/>
    <w:rsid w:val="002662B4"/>
    <w:rPr>
      <w:color w:val="954F72" w:themeColor="followedHyperlink"/>
      <w:u w:val="single"/>
    </w:rPr>
  </w:style>
  <w:style w:type="character" w:styleId="CommentReference">
    <w:name w:val="annotation reference"/>
    <w:basedOn w:val="DefaultParagraphFont"/>
    <w:uiPriority w:val="99"/>
    <w:semiHidden/>
    <w:unhideWhenUsed/>
    <w:rsid w:val="0050050C"/>
    <w:rPr>
      <w:sz w:val="16"/>
      <w:szCs w:val="16"/>
    </w:rPr>
  </w:style>
  <w:style w:type="paragraph" w:styleId="CommentText">
    <w:name w:val="annotation text"/>
    <w:basedOn w:val="Normal"/>
    <w:link w:val="CommentTextChar"/>
    <w:uiPriority w:val="99"/>
    <w:semiHidden/>
    <w:unhideWhenUsed/>
    <w:rsid w:val="0050050C"/>
    <w:pPr>
      <w:spacing w:line="240" w:lineRule="auto"/>
    </w:pPr>
    <w:rPr>
      <w:sz w:val="20"/>
      <w:szCs w:val="20"/>
    </w:rPr>
  </w:style>
  <w:style w:type="character" w:customStyle="1" w:styleId="CommentTextChar">
    <w:name w:val="Comment Text Char"/>
    <w:basedOn w:val="DefaultParagraphFont"/>
    <w:link w:val="CommentText"/>
    <w:uiPriority w:val="99"/>
    <w:semiHidden/>
    <w:rsid w:val="0050050C"/>
    <w:rPr>
      <w:sz w:val="20"/>
      <w:szCs w:val="20"/>
    </w:rPr>
  </w:style>
  <w:style w:type="paragraph" w:styleId="CommentSubject">
    <w:name w:val="annotation subject"/>
    <w:basedOn w:val="CommentText"/>
    <w:next w:val="CommentText"/>
    <w:link w:val="CommentSubjectChar"/>
    <w:uiPriority w:val="99"/>
    <w:semiHidden/>
    <w:unhideWhenUsed/>
    <w:rsid w:val="0050050C"/>
    <w:rPr>
      <w:b/>
      <w:bCs/>
    </w:rPr>
  </w:style>
  <w:style w:type="character" w:customStyle="1" w:styleId="CommentSubjectChar">
    <w:name w:val="Comment Subject Char"/>
    <w:basedOn w:val="CommentTextChar"/>
    <w:link w:val="CommentSubject"/>
    <w:uiPriority w:val="99"/>
    <w:semiHidden/>
    <w:rsid w:val="00500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davison@elmfield.com" TargetMode="External"/><Relationship Id="rId13" Type="http://schemas.openxmlformats.org/officeDocument/2006/relationships/hyperlink" Target="https://www.gov.uk/government/publications/missing-children-and-adults-strategy" TargetMode="External"/><Relationship Id="rId18" Type="http://schemas.openxmlformats.org/officeDocument/2006/relationships/hyperlink" Target="mailto:counter-extremism@education.gsi.gov.uk" TargetMode="External"/><Relationship Id="rId3" Type="http://schemas.openxmlformats.org/officeDocument/2006/relationships/settings" Target="settings.xml"/><Relationship Id="rId21" Type="http://schemas.openxmlformats.org/officeDocument/2006/relationships/hyperlink" Target="https://www.gov.uk/government/publications/what-to-do-if-youreworried-a-child-is-being-abused" TargetMode="External"/><Relationship Id="rId7" Type="http://schemas.openxmlformats.org/officeDocument/2006/relationships/hyperlink" Target="mailto:Paul.merrell@elmfield.com" TargetMode="External"/><Relationship Id="rId12" Type="http://schemas.openxmlformats.org/officeDocument/2006/relationships/hyperlink" Target="mailto:councilchair@elmfield.com" TargetMode="External"/><Relationship Id="rId17" Type="http://schemas.openxmlformats.org/officeDocument/2006/relationships/hyperlink" Target="http://www.gov.uk/government/publications/channel-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hyperlink" Target="https://campaignresources.phe.gov.uk/schools/topics/rise-above/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merrell@elmfield.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SH_Referrals@dudley.gov.uk" TargetMode="External"/><Relationship Id="rId23" Type="http://schemas.openxmlformats.org/officeDocument/2006/relationships/footer" Target="footer1.xml"/><Relationship Id="rId10" Type="http://schemas.openxmlformats.org/officeDocument/2006/relationships/hyperlink" Target="mailto:Rebecca.Jenkins-handy@elmfield.com" TargetMode="External"/><Relationship Id="rId19" Type="http://schemas.openxmlformats.org/officeDocument/2006/relationships/hyperlink" Target="https://www.gov.uk/government/publications/mental-health-and-behaviour-in-schools--2" TargetMode="External"/><Relationship Id="rId4" Type="http://schemas.openxmlformats.org/officeDocument/2006/relationships/webSettings" Target="webSettings.xml"/><Relationship Id="rId9" Type="http://schemas.openxmlformats.org/officeDocument/2006/relationships/hyperlink" Target="mailto:Elaine.sheppard@elmfield.com" TargetMode="External"/><Relationship Id="rId14" Type="http://schemas.openxmlformats.org/officeDocument/2006/relationships/hyperlink" Target="https://www.gov.uk/government/publications/children-missing-educatio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11978</Words>
  <Characters>68278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Kamaldeep Lall</dc:creator>
  <cp:keywords/>
  <dc:description/>
  <cp:lastModifiedBy>Paul Merrell</cp:lastModifiedBy>
  <cp:revision>2</cp:revision>
  <dcterms:created xsi:type="dcterms:W3CDTF">2023-09-28T09:14:00Z</dcterms:created>
  <dcterms:modified xsi:type="dcterms:W3CDTF">2023-09-28T09:14:00Z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2f8aa25c3c4950b8c232861ac3187d856f05c74ac7697e2921468f506ccd071b</vt:lpwstr>
  </property>
</Properties>
</file>